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2CB6B" w14:textId="66431A99" w:rsidR="00851A21" w:rsidRPr="00AE2044" w:rsidRDefault="00AE2044" w:rsidP="00031A5C">
      <w:pPr>
        <w:pStyle w:val="10TtuloPpal"/>
      </w:pPr>
      <w:proofErr w:type="spellStart"/>
      <w:r w:rsidRPr="00AE2044">
        <w:t>Title</w:t>
      </w:r>
      <w:proofErr w:type="spellEnd"/>
      <w:r w:rsidRPr="00AE2044">
        <w:t xml:space="preserve"> </w:t>
      </w:r>
      <w:proofErr w:type="spellStart"/>
      <w:r w:rsidRPr="00AE2044">
        <w:t>of</w:t>
      </w:r>
      <w:proofErr w:type="spellEnd"/>
      <w:r w:rsidRPr="00AE2044">
        <w:t xml:space="preserve"> </w:t>
      </w:r>
      <w:proofErr w:type="spellStart"/>
      <w:r w:rsidRPr="00AE2044">
        <w:t>article</w:t>
      </w:r>
      <w:proofErr w:type="spellEnd"/>
      <w:r w:rsidRPr="00AE2044">
        <w:t xml:space="preserve"> in </w:t>
      </w:r>
      <w:proofErr w:type="spellStart"/>
      <w:r w:rsidRPr="00AE2044">
        <w:t>Spanish</w:t>
      </w:r>
      <w:proofErr w:type="spellEnd"/>
      <w:r w:rsidRPr="00AE2044">
        <w:t>/Portuguese/English</w:t>
      </w:r>
      <w:r>
        <w:t xml:space="preserve"> </w:t>
      </w:r>
      <w:r w:rsidR="00851A21" w:rsidRPr="00851A21">
        <w:rPr>
          <w:b w:val="0"/>
          <w:bCs/>
          <w:color w:val="000000" w:themeColor="text1"/>
          <w:highlight w:val="cyan"/>
        </w:rPr>
        <w:t>10_</w:t>
      </w:r>
      <w:r w:rsidR="00851A21" w:rsidRPr="00D424A1">
        <w:rPr>
          <w:rStyle w:val="estilo"/>
          <w:highlight w:val="cyan"/>
        </w:rPr>
        <w:t>Titulo</w:t>
      </w:r>
      <w:r w:rsidR="00851A21" w:rsidRPr="00851A21">
        <w:rPr>
          <w:b w:val="0"/>
          <w:bCs/>
          <w:color w:val="000000" w:themeColor="text1"/>
          <w:highlight w:val="cyan"/>
        </w:rPr>
        <w:t>_Ppal.</w:t>
      </w:r>
    </w:p>
    <w:p w14:paraId="127274E8" w14:textId="02317CF8" w:rsidR="00CA7BD1" w:rsidRDefault="00AE2044" w:rsidP="00031A5C">
      <w:pPr>
        <w:pStyle w:val="11TtuloSec"/>
        <w:spacing w:before="240"/>
      </w:pPr>
      <w:proofErr w:type="spellStart"/>
      <w:r w:rsidRPr="00AE2044">
        <w:t>Article</w:t>
      </w:r>
      <w:proofErr w:type="spellEnd"/>
      <w:r w:rsidRPr="00AE2044">
        <w:t xml:space="preserve"> </w:t>
      </w:r>
      <w:proofErr w:type="spellStart"/>
      <w:r w:rsidRPr="00AE2044">
        <w:t>title</w:t>
      </w:r>
      <w:proofErr w:type="spellEnd"/>
      <w:r w:rsidRPr="00AE2044">
        <w:t xml:space="preserve"> </w:t>
      </w:r>
      <w:proofErr w:type="spellStart"/>
      <w:r w:rsidRPr="00AE2044">
        <w:t>translation</w:t>
      </w:r>
      <w:proofErr w:type="spellEnd"/>
      <w:r w:rsidRPr="00AE2044">
        <w:t xml:space="preserve"> in English/</w:t>
      </w:r>
      <w:proofErr w:type="spellStart"/>
      <w:r w:rsidRPr="00AE2044">
        <w:t>Spanish</w:t>
      </w:r>
      <w:proofErr w:type="spellEnd"/>
      <w:r w:rsidRPr="00AE2044">
        <w:t xml:space="preserve"> </w:t>
      </w:r>
      <w:r w:rsidR="00851A21" w:rsidRPr="00D424A1">
        <w:rPr>
          <w:rStyle w:val="estilo"/>
          <w:highlight w:val="cyan"/>
        </w:rPr>
        <w:t>11_Titulo_Sec.</w:t>
      </w:r>
    </w:p>
    <w:p w14:paraId="4BFBA220" w14:textId="77777777" w:rsidR="007E0159" w:rsidRPr="00D424A1" w:rsidRDefault="007E0159" w:rsidP="00D424A1">
      <w:pPr>
        <w:pStyle w:val="20Autor"/>
        <w:rPr>
          <w:color w:val="000000" w:themeColor="text1"/>
        </w:rPr>
      </w:pPr>
      <w:r w:rsidRPr="00B96D20">
        <w:t xml:space="preserve">Luis </w:t>
      </w:r>
      <w:r w:rsidRPr="00D424A1">
        <w:t>Cernuda</w:t>
      </w:r>
      <w:r w:rsidRPr="00B96D20">
        <w:t xml:space="preserve"> Bidón </w:t>
      </w:r>
      <w:r w:rsidR="00851A21" w:rsidRPr="00D424A1">
        <w:rPr>
          <w:color w:val="000000" w:themeColor="text1"/>
          <w:highlight w:val="cyan"/>
        </w:rPr>
        <w:t>20_Autor</w:t>
      </w:r>
    </w:p>
    <w:p w14:paraId="0F878829" w14:textId="77777777" w:rsidR="007E0159" w:rsidRPr="00B96D20" w:rsidRDefault="007E0159" w:rsidP="00D424A1">
      <w:pPr>
        <w:pStyle w:val="21Datosautor"/>
      </w:pPr>
      <w:r w:rsidRPr="00D424A1">
        <w:t xml:space="preserve">Universidad de Sevilla | Calle Américo Vespucio, 27, 41092 Sevilla | España </w:t>
      </w:r>
      <w:r w:rsidR="00D424A1" w:rsidRPr="00D424A1">
        <w:t>21_Datos_autor</w:t>
      </w:r>
    </w:p>
    <w:p w14:paraId="5D7F3AE6" w14:textId="77777777" w:rsidR="007E0159" w:rsidRPr="00D424A1" w:rsidRDefault="007E0159" w:rsidP="00D424A1">
      <w:pPr>
        <w:pStyle w:val="21Datosautor"/>
      </w:pPr>
      <w:r w:rsidRPr="00D424A1">
        <w:t>http://orcid.org/0000-0000-0000-0000 | luiscernudabidon@us.es</w:t>
      </w:r>
      <w:r w:rsidR="005D30A4" w:rsidRPr="00D424A1">
        <w:t xml:space="preserve"> </w:t>
      </w:r>
      <w:r w:rsidR="00D424A1" w:rsidRPr="00D424A1">
        <w:rPr>
          <w:highlight w:val="cyan"/>
        </w:rPr>
        <w:t>21_Datos_autor</w:t>
      </w:r>
    </w:p>
    <w:p w14:paraId="7503779F" w14:textId="77777777" w:rsidR="007E0159" w:rsidRPr="00B96D20" w:rsidRDefault="007E0159" w:rsidP="00D424A1">
      <w:pPr>
        <w:pStyle w:val="20Autor"/>
      </w:pPr>
      <w:r w:rsidRPr="00B96D20">
        <w:t xml:space="preserve">Luis </w:t>
      </w:r>
      <w:r w:rsidRPr="002F7115">
        <w:t>Cernuda</w:t>
      </w:r>
      <w:r w:rsidRPr="00B96D20">
        <w:t xml:space="preserve"> Bidón</w:t>
      </w:r>
      <w:r w:rsidR="00D424A1">
        <w:t xml:space="preserve"> </w:t>
      </w:r>
      <w:r w:rsidR="00D424A1" w:rsidRPr="00D424A1">
        <w:rPr>
          <w:color w:val="000000" w:themeColor="text1"/>
          <w:highlight w:val="cyan"/>
        </w:rPr>
        <w:t>20_Autor</w:t>
      </w:r>
    </w:p>
    <w:p w14:paraId="21110873" w14:textId="77777777" w:rsidR="007E0159" w:rsidRPr="00B96D20" w:rsidRDefault="007E0159" w:rsidP="00D424A1">
      <w:pPr>
        <w:pStyle w:val="21Datosautor"/>
      </w:pPr>
      <w:r w:rsidRPr="00B96D20">
        <w:t xml:space="preserve">Universidad de Sevilla | Calle Américo Vespucio, 27, 41092 Sevilla | España </w:t>
      </w:r>
      <w:r w:rsidR="00D424A1" w:rsidRPr="00D424A1">
        <w:rPr>
          <w:highlight w:val="cyan"/>
        </w:rPr>
        <w:t>21_Datos_autor</w:t>
      </w:r>
    </w:p>
    <w:p w14:paraId="257DD6A8" w14:textId="77777777" w:rsidR="007E0159" w:rsidRPr="00B96D20" w:rsidRDefault="007E0159" w:rsidP="00D424A1">
      <w:pPr>
        <w:pStyle w:val="21Datosautor"/>
      </w:pPr>
      <w:r w:rsidRPr="00B96D20">
        <w:t>http://orcid.org/0000-0000-0000-0000 | luiscernudabidon@us.es</w:t>
      </w:r>
      <w:r w:rsidR="005D30A4" w:rsidRPr="00B96D20">
        <w:t xml:space="preserve"> </w:t>
      </w:r>
      <w:r w:rsidR="00D424A1" w:rsidRPr="00D424A1">
        <w:rPr>
          <w:highlight w:val="cyan"/>
        </w:rPr>
        <w:t>21_Datos_autor</w:t>
      </w:r>
    </w:p>
    <w:p w14:paraId="67A0AB51" w14:textId="77777777" w:rsidR="007E0159" w:rsidRPr="00B96D20" w:rsidRDefault="007E0159" w:rsidP="00D424A1">
      <w:pPr>
        <w:pStyle w:val="20Autor"/>
      </w:pPr>
      <w:r w:rsidRPr="00B96D20">
        <w:t xml:space="preserve">Luis Cernuda </w:t>
      </w:r>
      <w:r w:rsidRPr="002F7115">
        <w:t>Bidón</w:t>
      </w:r>
      <w:r w:rsidR="00D424A1">
        <w:t xml:space="preserve"> </w:t>
      </w:r>
      <w:r w:rsidR="00D424A1" w:rsidRPr="00D424A1">
        <w:rPr>
          <w:color w:val="000000" w:themeColor="text1"/>
          <w:highlight w:val="cyan"/>
        </w:rPr>
        <w:t>20_Autor</w:t>
      </w:r>
    </w:p>
    <w:p w14:paraId="19D93CC9" w14:textId="77777777" w:rsidR="007E0159" w:rsidRPr="00B96D20" w:rsidRDefault="007E0159" w:rsidP="00D424A1">
      <w:pPr>
        <w:pStyle w:val="21Datosautor"/>
      </w:pPr>
      <w:r w:rsidRPr="00B96D20">
        <w:t xml:space="preserve">Universidad de Sevilla | Calle Américo Vespucio, 27, 41092 Sevilla | España </w:t>
      </w:r>
      <w:r w:rsidR="00D424A1" w:rsidRPr="00D424A1">
        <w:rPr>
          <w:highlight w:val="cyan"/>
        </w:rPr>
        <w:t>21_Datos_autor</w:t>
      </w:r>
    </w:p>
    <w:p w14:paraId="3DFDB63F" w14:textId="77777777" w:rsidR="00031A5C" w:rsidRDefault="007E0159" w:rsidP="00031A5C">
      <w:pPr>
        <w:pStyle w:val="21Datosautor"/>
        <w:rPr>
          <w:highlight w:val="cyan"/>
        </w:rPr>
      </w:pPr>
      <w:r w:rsidRPr="00B96D20">
        <w:t xml:space="preserve">http://orcid.org/0000-0000-0000-0000 | </w:t>
      </w:r>
      <w:hyperlink r:id="rId8" w:history="1">
        <w:r w:rsidR="00D424A1" w:rsidRPr="00C524CB">
          <w:rPr>
            <w:rStyle w:val="Hipervnculo"/>
          </w:rPr>
          <w:t>luiscernudabidon@us.es</w:t>
        </w:r>
      </w:hyperlink>
      <w:r w:rsidR="00D424A1">
        <w:t xml:space="preserve"> </w:t>
      </w:r>
      <w:r w:rsidR="00D424A1" w:rsidRPr="00D424A1">
        <w:rPr>
          <w:highlight w:val="cyan"/>
        </w:rPr>
        <w:t>21_Datos_autor</w:t>
      </w:r>
    </w:p>
    <w:p w14:paraId="07C284EA" w14:textId="77777777" w:rsidR="00AE2044" w:rsidRDefault="00AE2044" w:rsidP="00031A5C">
      <w:pPr>
        <w:pStyle w:val="21Datosautor"/>
        <w:rPr>
          <w:highlight w:val="cyan"/>
        </w:rPr>
      </w:pPr>
    </w:p>
    <w:p w14:paraId="494576D0" w14:textId="2A89CA0D" w:rsidR="00031A5C" w:rsidRDefault="00031A5C" w:rsidP="00AE2044">
      <w:pPr>
        <w:pStyle w:val="21Datosautor"/>
        <w:jc w:val="both"/>
        <w:rPr>
          <w:highlight w:val="yellow"/>
        </w:rPr>
      </w:pPr>
      <w:r w:rsidRPr="00AE2044">
        <w:rPr>
          <w:highlight w:val="yellow"/>
        </w:rPr>
        <w:t>[</w:t>
      </w:r>
      <w:r w:rsidR="00AE2044" w:rsidRPr="00AE2044">
        <w:rPr>
          <w:caps/>
          <w:highlight w:val="yellow"/>
        </w:rPr>
        <w:t xml:space="preserve">REMOVE AUTHORSHIPS IN THE </w:t>
      </w:r>
      <w:r w:rsidR="0068515D">
        <w:rPr>
          <w:caps/>
          <w:highlight w:val="yellow"/>
        </w:rPr>
        <w:t xml:space="preserve">BLIND </w:t>
      </w:r>
      <w:r w:rsidR="00AE2044" w:rsidRPr="00AE2044">
        <w:rPr>
          <w:caps/>
          <w:highlight w:val="yellow"/>
        </w:rPr>
        <w:t>VERSION</w:t>
      </w:r>
      <w:r w:rsidRPr="00C769F4">
        <w:rPr>
          <w:caps/>
          <w:highlight w:val="yellow"/>
        </w:rPr>
        <w:t>]</w:t>
      </w:r>
      <w:r w:rsidRPr="00C769F4">
        <w:rPr>
          <w:highlight w:val="yellow"/>
        </w:rPr>
        <w:t xml:space="preserve"> </w:t>
      </w:r>
    </w:p>
    <w:p w14:paraId="08EBE0EF" w14:textId="577EA34B" w:rsidR="00031A5C" w:rsidRPr="00C769F4" w:rsidRDefault="00031A5C" w:rsidP="00AE2044">
      <w:pPr>
        <w:pStyle w:val="21Datosautor"/>
        <w:jc w:val="both"/>
        <w:rPr>
          <w:caps/>
          <w:highlight w:val="cyan"/>
        </w:rPr>
      </w:pPr>
      <w:r w:rsidRPr="00C769F4">
        <w:rPr>
          <w:caps/>
          <w:highlight w:val="yellow"/>
        </w:rPr>
        <w:t>[</w:t>
      </w:r>
      <w:r w:rsidR="00AE2044" w:rsidRPr="00AE2044">
        <w:rPr>
          <w:caps/>
          <w:highlight w:val="yellow"/>
        </w:rPr>
        <w:t>PUT AN ASTERISK (*) AFTER YOUR SECOND SURNAME TO INDICATE THE AUTHOR WHO HAS SUBMITTED THE ARTICLE TO THE JOURNAL AND WILL BE IN CONTACT WITH THE EDITORIAL TEAM DURING THE PUBLICATION PROCESS, ONLY FOR ARTICLES WITH MORE THAN ONE AUTHOR.</w:t>
      </w:r>
      <w:r w:rsidRPr="00AE2044">
        <w:rPr>
          <w:caps/>
          <w:highlight w:val="yellow"/>
        </w:rPr>
        <w:t>]</w:t>
      </w:r>
    </w:p>
    <w:p w14:paraId="3F0BA3B0" w14:textId="5411BB75" w:rsidR="001B32E4" w:rsidRPr="00B96D20" w:rsidRDefault="00AE2044" w:rsidP="00AE2044">
      <w:pPr>
        <w:pStyle w:val="22Fechas"/>
        <w:spacing w:before="240" w:after="240"/>
      </w:pPr>
      <w:proofErr w:type="spellStart"/>
      <w:r w:rsidRPr="00AE2044">
        <w:rPr>
          <w:color w:val="000000" w:themeColor="text1"/>
        </w:rPr>
        <w:t>Received</w:t>
      </w:r>
      <w:proofErr w:type="spellEnd"/>
      <w:r w:rsidRPr="00AE2044">
        <w:rPr>
          <w:color w:val="000000" w:themeColor="text1"/>
        </w:rPr>
        <w:t xml:space="preserve"> 00/00/2025 - </w:t>
      </w:r>
      <w:proofErr w:type="spellStart"/>
      <w:r w:rsidRPr="00AE2044">
        <w:rPr>
          <w:color w:val="000000" w:themeColor="text1"/>
        </w:rPr>
        <w:t>Accepted</w:t>
      </w:r>
      <w:proofErr w:type="spellEnd"/>
      <w:r w:rsidRPr="00AE2044">
        <w:rPr>
          <w:color w:val="000000" w:themeColor="text1"/>
        </w:rPr>
        <w:t xml:space="preserve"> 00/00/2025 - </w:t>
      </w:r>
      <w:proofErr w:type="spellStart"/>
      <w:r w:rsidRPr="00AE2044">
        <w:rPr>
          <w:color w:val="000000" w:themeColor="text1"/>
        </w:rPr>
        <w:t>Published</w:t>
      </w:r>
      <w:proofErr w:type="spellEnd"/>
      <w:r w:rsidRPr="00AE2044">
        <w:rPr>
          <w:color w:val="000000" w:themeColor="text1"/>
        </w:rPr>
        <w:t xml:space="preserve"> 00/00/2025 </w:t>
      </w:r>
      <w:r w:rsidR="00D424A1" w:rsidRPr="00D424A1">
        <w:rPr>
          <w:color w:val="000000" w:themeColor="text1"/>
          <w:highlight w:val="cyan"/>
        </w:rPr>
        <w:t>22_Fechas</w:t>
      </w:r>
      <w:r w:rsidR="00031A5C">
        <w:rPr>
          <w:color w:val="000000" w:themeColor="text1"/>
        </w:rPr>
        <w:t xml:space="preserve"> </w:t>
      </w:r>
      <w:r>
        <w:rPr>
          <w:color w:val="000000" w:themeColor="text1"/>
        </w:rPr>
        <w:t>(</w:t>
      </w:r>
      <w:proofErr w:type="spellStart"/>
      <w:r w:rsidRPr="00AE2044">
        <w:rPr>
          <w:color w:val="000000" w:themeColor="text1"/>
        </w:rPr>
        <w:t>To</w:t>
      </w:r>
      <w:proofErr w:type="spellEnd"/>
      <w:r w:rsidRPr="00AE2044">
        <w:rPr>
          <w:color w:val="000000" w:themeColor="text1"/>
        </w:rPr>
        <w:t xml:space="preserve"> be </w:t>
      </w:r>
      <w:proofErr w:type="spellStart"/>
      <w:r w:rsidRPr="00AE2044">
        <w:rPr>
          <w:color w:val="000000" w:themeColor="text1"/>
        </w:rPr>
        <w:t>filled</w:t>
      </w:r>
      <w:proofErr w:type="spellEnd"/>
      <w:r w:rsidRPr="00AE2044">
        <w:rPr>
          <w:color w:val="000000" w:themeColor="text1"/>
        </w:rPr>
        <w:t xml:space="preserve"> in </w:t>
      </w:r>
      <w:proofErr w:type="spellStart"/>
      <w:r w:rsidRPr="00AE2044">
        <w:rPr>
          <w:color w:val="000000" w:themeColor="text1"/>
        </w:rPr>
        <w:t>by</w:t>
      </w:r>
      <w:proofErr w:type="spellEnd"/>
      <w:r w:rsidRPr="00AE2044">
        <w:rPr>
          <w:color w:val="000000" w:themeColor="text1"/>
        </w:rPr>
        <w:t xml:space="preserve"> </w:t>
      </w:r>
      <w:proofErr w:type="spellStart"/>
      <w:r w:rsidRPr="00AE2044">
        <w:rPr>
          <w:color w:val="000000" w:themeColor="text1"/>
        </w:rPr>
        <w:t>the</w:t>
      </w:r>
      <w:proofErr w:type="spellEnd"/>
      <w:r w:rsidRPr="00AE2044">
        <w:rPr>
          <w:color w:val="000000" w:themeColor="text1"/>
        </w:rPr>
        <w:t xml:space="preserve"> </w:t>
      </w:r>
      <w:r w:rsidR="00933024">
        <w:rPr>
          <w:color w:val="000000" w:themeColor="text1"/>
        </w:rPr>
        <w:t xml:space="preserve">editorial </w:t>
      </w:r>
      <w:proofErr w:type="spellStart"/>
      <w:r w:rsidR="00933024">
        <w:rPr>
          <w:color w:val="000000" w:themeColor="text1"/>
        </w:rPr>
        <w:t>team</w:t>
      </w:r>
      <w:proofErr w:type="spellEnd"/>
      <w:r w:rsidR="00933024">
        <w:rPr>
          <w:color w:val="000000" w:themeColor="text1"/>
        </w:rPr>
        <w:t>)</w:t>
      </w:r>
    </w:p>
    <w:p w14:paraId="3C935F52" w14:textId="77777777" w:rsidR="005B592C" w:rsidRPr="00031A5C" w:rsidRDefault="00CB1E76" w:rsidP="00D424A1">
      <w:pPr>
        <w:pStyle w:val="30ResumenTit"/>
        <w:rPr>
          <w:lang w:val="en-US"/>
        </w:rPr>
      </w:pPr>
      <w:r w:rsidRPr="00B96D20">
        <w:rPr>
          <w:lang w:val="en-US"/>
        </w:rPr>
        <w:t>Abstract</w:t>
      </w:r>
      <w:r w:rsidR="00087DDE">
        <w:rPr>
          <w:lang w:val="en-US"/>
        </w:rPr>
        <w:t xml:space="preserve"> </w:t>
      </w:r>
      <w:r w:rsidR="00A15222" w:rsidRPr="00031A5C">
        <w:rPr>
          <w:color w:val="000000" w:themeColor="text1"/>
          <w:highlight w:val="cyan"/>
          <w:lang w:val="en-US"/>
        </w:rPr>
        <w:t>30_Resumen_Tit</w:t>
      </w:r>
    </w:p>
    <w:p w14:paraId="7CBC9218" w14:textId="78730294" w:rsidR="0079250E" w:rsidRPr="00B96D20" w:rsidRDefault="00A5100C" w:rsidP="00087DDE">
      <w:pPr>
        <w:pStyle w:val="40bsc"/>
        <w:rPr>
          <w:lang w:val="en-US"/>
        </w:rPr>
      </w:pPr>
      <w:r w:rsidRPr="00D25F72">
        <w:rPr>
          <w:lang w:val="en-US"/>
        </w:rPr>
        <w:t>By checking the top right option ‘Styles panel’ you can keep the style presented by the template</w:t>
      </w:r>
      <w:r>
        <w:rPr>
          <w:lang w:val="en-US"/>
        </w:rPr>
        <w:t xml:space="preserve">. </w:t>
      </w:r>
      <w:r w:rsidR="0079250E" w:rsidRPr="00B96D20">
        <w:rPr>
          <w:lang w:val="en-US"/>
        </w:rPr>
        <w:t xml:space="preserve">This should include about 250 words to explain concisely the central theme of the study, the rationale for the topic, essential objectives, methodology of the study and main findings. The abstract should be no less than 200 words and no more than 250 words. Arial font, size 10, italics, single spaced, left and right justified. </w:t>
      </w:r>
      <w:r w:rsidR="00FE1B6B" w:rsidRPr="00B96D20">
        <w:rPr>
          <w:lang w:val="en-US"/>
        </w:rPr>
        <w:t>Authors must check that their manuscript meets all of the following requirements: the publication must be original, not previously published (neither in part nor in full); not submitted, during the evaluation and publication process, to other journals; the author subscribes, with his/her submission, to the international authors' code of ethics governing responsible scientific publishing; all authors must complete their profile, including their current affiliation information and ORCID number; the article will be submitted through the OJS platform; it is essential that all authors are registered, have a profile in the journal and have it linked to their ORCID before submitting the article; it is also very important that all the metadata required from the authors are filled in</w:t>
      </w:r>
      <w:r w:rsidR="00143925" w:rsidRPr="00B96D20">
        <w:rPr>
          <w:lang w:val="en-US"/>
        </w:rPr>
        <w:t xml:space="preserve">; use italics only for magazines, newspapers, books, television and radio </w:t>
      </w:r>
      <w:proofErr w:type="spellStart"/>
      <w:r w:rsidR="00143925" w:rsidRPr="00B96D20">
        <w:rPr>
          <w:lang w:val="en-US"/>
        </w:rPr>
        <w:t>programmes</w:t>
      </w:r>
      <w:proofErr w:type="spellEnd"/>
      <w:r w:rsidR="00143925" w:rsidRPr="00B96D20">
        <w:rPr>
          <w:lang w:val="en-US"/>
        </w:rPr>
        <w:t xml:space="preserve"> and foreign words; following the recommendations of the RAE and </w:t>
      </w:r>
      <w:proofErr w:type="spellStart"/>
      <w:r w:rsidR="00143925" w:rsidRPr="00B96D20">
        <w:rPr>
          <w:lang w:val="en-US"/>
        </w:rPr>
        <w:t>Fundeu</w:t>
      </w:r>
      <w:proofErr w:type="spellEnd"/>
      <w:r w:rsidR="00143925" w:rsidRPr="00B96D20">
        <w:rPr>
          <w:lang w:val="en-US"/>
        </w:rPr>
        <w:t>, if you are going to write numbers and percentages, you should write them separately, following this example: 3 %.</w:t>
      </w:r>
      <w:r w:rsidR="00A15222" w:rsidRPr="00DB5B17">
        <w:rPr>
          <w:lang w:val="en-US"/>
        </w:rPr>
        <w:t xml:space="preserve"> </w:t>
      </w:r>
      <w:r w:rsidR="00A15222" w:rsidRPr="00A15222">
        <w:rPr>
          <w:highlight w:val="cyan"/>
          <w:lang w:val="en-US"/>
        </w:rPr>
        <w:t>40_bsc</w:t>
      </w:r>
    </w:p>
    <w:p w14:paraId="693DA398" w14:textId="77777777" w:rsidR="00066B4A" w:rsidRDefault="00CB1E76" w:rsidP="00087DDE">
      <w:pPr>
        <w:pStyle w:val="40bsc"/>
        <w:rPr>
          <w:caps/>
          <w:lang w:val="en-US"/>
        </w:rPr>
      </w:pPr>
      <w:r w:rsidRPr="00B96D20">
        <w:rPr>
          <w:b/>
          <w:lang w:val="en-US"/>
        </w:rPr>
        <w:t>Keywords</w:t>
      </w:r>
      <w:r w:rsidR="005B592C" w:rsidRPr="00B96D20">
        <w:rPr>
          <w:lang w:val="en-US"/>
        </w:rPr>
        <w:t>:</w:t>
      </w:r>
      <w:r w:rsidRPr="00B96D20">
        <w:rPr>
          <w:lang w:val="en-US"/>
        </w:rPr>
        <w:t xml:space="preserve"> </w:t>
      </w:r>
      <w:r w:rsidR="005B592C" w:rsidRPr="00B96D20">
        <w:rPr>
          <w:lang w:val="en-US"/>
        </w:rPr>
        <w:t>d</w:t>
      </w:r>
      <w:r w:rsidR="00E67C21" w:rsidRPr="00B96D20">
        <w:rPr>
          <w:lang w:val="en-US"/>
        </w:rPr>
        <w:t xml:space="preserve">isinformation, social media, polarization, </w:t>
      </w:r>
      <w:r w:rsidR="003F7D31" w:rsidRPr="00B96D20">
        <w:rPr>
          <w:lang w:val="en-US"/>
        </w:rPr>
        <w:t>journalistic ethics</w:t>
      </w:r>
      <w:r w:rsidR="00E67C21" w:rsidRPr="00B96D20">
        <w:rPr>
          <w:lang w:val="en-US"/>
        </w:rPr>
        <w:t>, news quality</w:t>
      </w:r>
      <w:r w:rsidR="00273A68" w:rsidRPr="00B96D20">
        <w:rPr>
          <w:lang w:val="en-US"/>
        </w:rPr>
        <w:t>.</w:t>
      </w:r>
      <w:r w:rsidR="0079250E" w:rsidRPr="00B96D20">
        <w:rPr>
          <w:lang w:val="en-US"/>
        </w:rPr>
        <w:t xml:space="preserve"> </w:t>
      </w:r>
      <w:r w:rsidR="00D25F72" w:rsidRPr="00D25F72">
        <w:rPr>
          <w:caps/>
          <w:highlight w:val="yellow"/>
          <w:lang w:val="en-US"/>
        </w:rPr>
        <w:t>[</w:t>
      </w:r>
      <w:r w:rsidR="0079250E" w:rsidRPr="00D25F72">
        <w:rPr>
          <w:caps/>
          <w:highlight w:val="yellow"/>
          <w:lang w:val="en-US"/>
        </w:rPr>
        <w:t>Maximum of five words, in lower case, separated by commas and with a full stop at the end, in italics</w:t>
      </w:r>
      <w:r w:rsidR="00D25F72" w:rsidRPr="00D25F72">
        <w:rPr>
          <w:caps/>
          <w:highlight w:val="yellow"/>
          <w:lang w:val="en-US"/>
        </w:rPr>
        <w:t>]</w:t>
      </w:r>
    </w:p>
    <w:p w14:paraId="79FFB0CD" w14:textId="77777777" w:rsidR="00AE2044" w:rsidRPr="00D424A1" w:rsidRDefault="00AE2044" w:rsidP="00AE2044">
      <w:pPr>
        <w:pStyle w:val="22Fechas"/>
        <w:spacing w:before="240" w:after="240"/>
      </w:pPr>
      <w:r w:rsidRPr="00AE2044">
        <w:rPr>
          <w:color w:val="000000" w:themeColor="text1"/>
        </w:rPr>
        <w:t xml:space="preserve">editorial </w:t>
      </w:r>
      <w:proofErr w:type="spellStart"/>
      <w:r w:rsidRPr="00AE2044">
        <w:rPr>
          <w:color w:val="000000" w:themeColor="text1"/>
        </w:rPr>
        <w:t>team</w:t>
      </w:r>
      <w:proofErr w:type="spellEnd"/>
      <w:r w:rsidRPr="00AE2044">
        <w:rPr>
          <w:color w:val="000000" w:themeColor="text1"/>
        </w:rPr>
        <w:t>)</w:t>
      </w:r>
    </w:p>
    <w:p w14:paraId="612E9950" w14:textId="77777777" w:rsidR="00AE2044" w:rsidRPr="00D25F72" w:rsidRDefault="00AE2044" w:rsidP="00AE2044">
      <w:pPr>
        <w:pStyle w:val="30ResumenTit"/>
        <w:rPr>
          <w:lang w:val="en-US"/>
        </w:rPr>
      </w:pPr>
      <w:proofErr w:type="spellStart"/>
      <w:r w:rsidRPr="00D25F72">
        <w:rPr>
          <w:lang w:val="en-US"/>
        </w:rPr>
        <w:t>Resumen</w:t>
      </w:r>
      <w:proofErr w:type="spellEnd"/>
      <w:r w:rsidRPr="00D25F72">
        <w:rPr>
          <w:lang w:val="en-US"/>
        </w:rPr>
        <w:t xml:space="preserve"> </w:t>
      </w:r>
      <w:r w:rsidRPr="00D25F72">
        <w:rPr>
          <w:color w:val="000000" w:themeColor="text1"/>
          <w:highlight w:val="cyan"/>
          <w:lang w:val="en-US"/>
        </w:rPr>
        <w:t>30_Resumen_Tit</w:t>
      </w:r>
    </w:p>
    <w:p w14:paraId="53BC812E" w14:textId="77777777" w:rsidR="00AE2044" w:rsidRPr="00B96D20" w:rsidRDefault="00AE2044" w:rsidP="00AE2044">
      <w:pPr>
        <w:pStyle w:val="40bsc"/>
      </w:pPr>
      <w:r w:rsidRPr="00A5100C">
        <w:t xml:space="preserve">Marcando la opción superior derecha “Panel de estilos” puede mantener el estilo </w:t>
      </w:r>
      <w:r>
        <w:t xml:space="preserve">que </w:t>
      </w:r>
      <w:r w:rsidRPr="00A5100C">
        <w:t>present</w:t>
      </w:r>
      <w:r>
        <w:t>a</w:t>
      </w:r>
      <w:r w:rsidRPr="00A5100C">
        <w:t xml:space="preserve"> la plantilla. </w:t>
      </w:r>
      <w:r w:rsidRPr="00B96D20">
        <w:t xml:space="preserve">Se incluirán aquí unas 250 palabras para explicar de forma concisa el tema central del estudio, la justificación del tema, objetivos esenciales, metodología del estudio y principales hallazgos. Este resumen </w:t>
      </w:r>
      <w:r w:rsidRPr="002F7115">
        <w:t>no</w:t>
      </w:r>
      <w:r w:rsidRPr="00B96D20">
        <w:t xml:space="preserve"> debe contener menos de 200 palabras ni más de 250. Se utilizará un solo párrafo. Letra Arial, cuerpo 10, interlineado sencillo, justificado a derecha e izquierda. Los/las autores/as deben comprobar que su manuscrito cumple con todos los requisitos que se muestran a continuación: la publicación ha de ser original, no publicada con anterioridad (ni parcial ni en su </w:t>
      </w:r>
      <w:r w:rsidRPr="00B96D20">
        <w:lastRenderedPageBreak/>
        <w:t xml:space="preserve">totalidad); no enviada, durante el proceso de evaluación y publicación, a otras revistas; el/la autor/a se suscribe con su envío al código ético internacional de autores/as que regula las publicaciones científicas responsables; todos los/las autores/as deben completar su perfil, incluyendo </w:t>
      </w:r>
      <w:r w:rsidRPr="00A15222">
        <w:t>obligatoriamente</w:t>
      </w:r>
      <w:r w:rsidRPr="00B96D20">
        <w:t xml:space="preserve"> la información de filiación actual y su número ORCID; el artículo será enviado a través de la plataforma OJS; es imprescindible que todos los autores/as estén registrados, tengan perfil en la revista y lo tengan enlazados a su ORCID antes de hacer el envío del artículo; asimismo, es muy importante que se rellenen todos los metadatos requeridos a los/las autores/as; utilice las cursivas solo para revistas, periódicos, libros, programas de televisión y radio y palabras extranjeras; siguiendo las recomendaciones de la RAE y la </w:t>
      </w:r>
      <w:proofErr w:type="spellStart"/>
      <w:r w:rsidRPr="00B96D20">
        <w:t>Fundeu</w:t>
      </w:r>
      <w:proofErr w:type="spellEnd"/>
      <w:r w:rsidRPr="00B96D20">
        <w:t>, si va a escribir números y tantos por cientos, debe de escribirlos separados, siguiendo este ejemplo: 3 %.</w:t>
      </w:r>
      <w:r>
        <w:t xml:space="preserve"> </w:t>
      </w:r>
      <w:r w:rsidRPr="00A15222">
        <w:rPr>
          <w:highlight w:val="cyan"/>
        </w:rPr>
        <w:t>40_bsc</w:t>
      </w:r>
    </w:p>
    <w:p w14:paraId="01B4A9DE" w14:textId="77777777" w:rsidR="00AE2044" w:rsidRPr="00B96D20" w:rsidRDefault="00AE2044" w:rsidP="00AE2044">
      <w:pPr>
        <w:pStyle w:val="40bsc"/>
      </w:pPr>
      <w:r w:rsidRPr="00B96D20">
        <w:rPr>
          <w:b/>
        </w:rPr>
        <w:t>Palabras clave</w:t>
      </w:r>
      <w:r w:rsidRPr="00B96D20">
        <w:t xml:space="preserve">: desinformación, redes sociales, polarización, ética, calidad periodística. </w:t>
      </w:r>
      <w:r w:rsidRPr="00D25F72">
        <w:rPr>
          <w:caps/>
          <w:highlight w:val="yellow"/>
        </w:rPr>
        <w:t>[Máximo de cinco palabras, en minúscula, separadas por comas y con un punto al final]</w:t>
      </w:r>
      <w:r w:rsidRPr="00DB5B17">
        <w:t xml:space="preserve"> </w:t>
      </w:r>
      <w:r w:rsidRPr="00A15222">
        <w:rPr>
          <w:highlight w:val="cyan"/>
        </w:rPr>
        <w:t>40_bsc</w:t>
      </w:r>
    </w:p>
    <w:p w14:paraId="56579BC5" w14:textId="77777777" w:rsidR="00AE2044" w:rsidRPr="00D25F72" w:rsidRDefault="00AE2044" w:rsidP="00087DDE">
      <w:pPr>
        <w:pStyle w:val="40bsc"/>
        <w:rPr>
          <w:caps/>
          <w:lang w:val="en-US"/>
        </w:rPr>
      </w:pPr>
    </w:p>
    <w:p w14:paraId="7CB9E83D" w14:textId="4F95F8D0" w:rsidR="009B4A74" w:rsidRPr="00A15222" w:rsidRDefault="009B4A74" w:rsidP="00A15222">
      <w:pPr>
        <w:pStyle w:val="41Enunc1"/>
        <w:rPr>
          <w:rFonts w:eastAsia="Times New Roman"/>
          <w:lang w:val="es-ES"/>
        </w:rPr>
      </w:pPr>
      <w:r w:rsidRPr="00A15222">
        <w:t xml:space="preserve">1. </w:t>
      </w:r>
      <w:proofErr w:type="spellStart"/>
      <w:r w:rsidR="00AE2044" w:rsidRPr="00AE2044">
        <w:t>Introduction</w:t>
      </w:r>
      <w:proofErr w:type="spellEnd"/>
      <w:r w:rsidR="009E599B" w:rsidRPr="00A15222">
        <w:t xml:space="preserve"> </w:t>
      </w:r>
      <w:r w:rsidR="00A15222" w:rsidRPr="00087DDE">
        <w:rPr>
          <w:highlight w:val="cyan"/>
          <w:lang w:val="es-ES"/>
        </w:rPr>
        <w:t>41_Enunc_1</w:t>
      </w:r>
    </w:p>
    <w:p w14:paraId="005A1921" w14:textId="77777777" w:rsidR="003A7FDB" w:rsidRDefault="00AE2044" w:rsidP="00A15222">
      <w:pPr>
        <w:pStyle w:val="40bsc"/>
      </w:pPr>
      <w:proofErr w:type="spellStart"/>
      <w:r w:rsidRPr="00AE2044">
        <w:rPr>
          <w:highlight w:val="yellow"/>
        </w:rPr>
        <w:t>The</w:t>
      </w:r>
      <w:proofErr w:type="spellEnd"/>
      <w:r w:rsidRPr="00AE2044">
        <w:rPr>
          <w:highlight w:val="yellow"/>
        </w:rPr>
        <w:t xml:space="preserve"> </w:t>
      </w:r>
      <w:proofErr w:type="spellStart"/>
      <w:r w:rsidRPr="00AE2044">
        <w:rPr>
          <w:highlight w:val="yellow"/>
        </w:rPr>
        <w:t>article</w:t>
      </w:r>
      <w:proofErr w:type="spellEnd"/>
      <w:r w:rsidRPr="00AE2044">
        <w:rPr>
          <w:highlight w:val="yellow"/>
        </w:rPr>
        <w:t xml:space="preserve"> </w:t>
      </w:r>
      <w:proofErr w:type="spellStart"/>
      <w:r w:rsidRPr="00AE2044">
        <w:rPr>
          <w:highlight w:val="yellow"/>
        </w:rPr>
        <w:t>should</w:t>
      </w:r>
      <w:proofErr w:type="spellEnd"/>
      <w:r w:rsidRPr="00AE2044">
        <w:rPr>
          <w:highlight w:val="yellow"/>
        </w:rPr>
        <w:t xml:space="preserve"> be </w:t>
      </w:r>
      <w:proofErr w:type="spellStart"/>
      <w:r w:rsidRPr="00AE2044">
        <w:rPr>
          <w:highlight w:val="yellow"/>
        </w:rPr>
        <w:t>between</w:t>
      </w:r>
      <w:proofErr w:type="spellEnd"/>
      <w:r w:rsidRPr="00AE2044">
        <w:rPr>
          <w:highlight w:val="yellow"/>
        </w:rPr>
        <w:t xml:space="preserve"> </w:t>
      </w:r>
      <w:r w:rsidRPr="00AE2044">
        <w:rPr>
          <w:b/>
          <w:bCs/>
          <w:highlight w:val="yellow"/>
        </w:rPr>
        <w:t xml:space="preserve">5,500 and 7,500 </w:t>
      </w:r>
      <w:proofErr w:type="spellStart"/>
      <w:r w:rsidRPr="00AE2044">
        <w:rPr>
          <w:b/>
          <w:bCs/>
          <w:highlight w:val="yellow"/>
        </w:rPr>
        <w:t>words</w:t>
      </w:r>
      <w:proofErr w:type="spellEnd"/>
      <w:r w:rsidRPr="00AE2044">
        <w:rPr>
          <w:highlight w:val="yellow"/>
        </w:rPr>
        <w:t>.</w:t>
      </w:r>
      <w:r w:rsidRPr="00AE2044">
        <w:t xml:space="preserve"> </w:t>
      </w:r>
    </w:p>
    <w:p w14:paraId="030F6D31" w14:textId="6A9499AD" w:rsidR="00CF7FC8" w:rsidRPr="00B96D20" w:rsidRDefault="003A7FDB" w:rsidP="00A15222">
      <w:pPr>
        <w:pStyle w:val="40bsc"/>
      </w:pPr>
      <w:proofErr w:type="spellStart"/>
      <w:r w:rsidRPr="003A7FDB">
        <w:t>The</w:t>
      </w:r>
      <w:proofErr w:type="spellEnd"/>
      <w:r w:rsidRPr="003A7FDB">
        <w:t xml:space="preserve"> </w:t>
      </w:r>
      <w:proofErr w:type="spellStart"/>
      <w:r w:rsidRPr="003A7FDB">
        <w:t>famous</w:t>
      </w:r>
      <w:proofErr w:type="spellEnd"/>
      <w:r w:rsidRPr="003A7FDB">
        <w:t xml:space="preserve"> Orson Welles, </w:t>
      </w:r>
      <w:proofErr w:type="spellStart"/>
      <w:r w:rsidRPr="003A7FDB">
        <w:t>renowned</w:t>
      </w:r>
      <w:proofErr w:type="spellEnd"/>
      <w:r w:rsidRPr="003A7FDB">
        <w:t xml:space="preserve"> </w:t>
      </w:r>
      <w:proofErr w:type="spellStart"/>
      <w:r w:rsidRPr="003A7FDB">
        <w:t>for</w:t>
      </w:r>
      <w:proofErr w:type="spellEnd"/>
      <w:r w:rsidRPr="003A7FDB">
        <w:t xml:space="preserve"> </w:t>
      </w:r>
      <w:proofErr w:type="spellStart"/>
      <w:r w:rsidRPr="003A7FDB">
        <w:t>his</w:t>
      </w:r>
      <w:proofErr w:type="spellEnd"/>
      <w:r w:rsidRPr="003A7FDB">
        <w:t xml:space="preserve"> </w:t>
      </w:r>
      <w:proofErr w:type="spellStart"/>
      <w:r w:rsidRPr="003A7FDB">
        <w:t>work</w:t>
      </w:r>
      <w:proofErr w:type="spellEnd"/>
      <w:r w:rsidRPr="003A7FDB">
        <w:t xml:space="preserve"> in </w:t>
      </w:r>
      <w:proofErr w:type="spellStart"/>
      <w:r w:rsidRPr="003A7FDB">
        <w:t>the</w:t>
      </w:r>
      <w:proofErr w:type="spellEnd"/>
      <w:r w:rsidRPr="003A7FDB">
        <w:t xml:space="preserve"> </w:t>
      </w:r>
      <w:proofErr w:type="spellStart"/>
      <w:r w:rsidRPr="003A7FDB">
        <w:t>world</w:t>
      </w:r>
      <w:proofErr w:type="spellEnd"/>
      <w:r w:rsidRPr="003A7FDB">
        <w:t xml:space="preserve"> </w:t>
      </w:r>
      <w:proofErr w:type="spellStart"/>
      <w:r w:rsidRPr="003A7FDB">
        <w:t>of</w:t>
      </w:r>
      <w:proofErr w:type="spellEnd"/>
      <w:r w:rsidRPr="003A7FDB">
        <w:t xml:space="preserve"> cinema </w:t>
      </w:r>
      <w:r w:rsidR="00CD66CC" w:rsidRPr="00B96D20">
        <w:t>(Ruiz et al</w:t>
      </w:r>
      <w:r w:rsidR="00CF7FC8" w:rsidRPr="00B96D20">
        <w:t>.</w:t>
      </w:r>
      <w:r w:rsidR="00CD66CC" w:rsidRPr="00B96D20">
        <w:t xml:space="preserve">, 2023) </w:t>
      </w:r>
      <w:r w:rsidR="00CD66CC" w:rsidRPr="00087DDE">
        <w:rPr>
          <w:bCs/>
          <w:caps/>
          <w:highlight w:val="yellow"/>
        </w:rPr>
        <w:t>[</w:t>
      </w:r>
      <w:r w:rsidR="00AE2044" w:rsidRPr="00AE2044">
        <w:rPr>
          <w:bCs/>
          <w:caps/>
          <w:highlight w:val="yellow"/>
        </w:rPr>
        <w:t>THE EXPRESSION ET AL. IS NOT ITALICISED</w:t>
      </w:r>
      <w:r w:rsidR="00CD66CC" w:rsidRPr="00087DDE">
        <w:rPr>
          <w:bCs/>
          <w:caps/>
          <w:highlight w:val="yellow"/>
        </w:rPr>
        <w:t>].</w:t>
      </w:r>
      <w:r w:rsidR="00CF7FC8" w:rsidRPr="00B96D20">
        <w:t xml:space="preserve"> </w:t>
      </w:r>
      <w:proofErr w:type="spellStart"/>
      <w:r w:rsidRPr="003A7FDB">
        <w:t>On</w:t>
      </w:r>
      <w:proofErr w:type="spellEnd"/>
      <w:r w:rsidRPr="003A7FDB">
        <w:t xml:space="preserve"> </w:t>
      </w:r>
      <w:proofErr w:type="spellStart"/>
      <w:r w:rsidRPr="003A7FDB">
        <w:t>the</w:t>
      </w:r>
      <w:proofErr w:type="spellEnd"/>
      <w:r w:rsidRPr="003A7FDB">
        <w:t xml:space="preserve"> </w:t>
      </w:r>
      <w:proofErr w:type="spellStart"/>
      <w:r w:rsidRPr="003A7FDB">
        <w:t>other</w:t>
      </w:r>
      <w:proofErr w:type="spellEnd"/>
      <w:r w:rsidRPr="003A7FDB">
        <w:t xml:space="preserve"> </w:t>
      </w:r>
      <w:proofErr w:type="spellStart"/>
      <w:r w:rsidRPr="003A7FDB">
        <w:t>hand</w:t>
      </w:r>
      <w:proofErr w:type="spellEnd"/>
      <w:r w:rsidRPr="003A7FDB">
        <w:t xml:space="preserve">, Ira </w:t>
      </w:r>
      <w:proofErr w:type="spellStart"/>
      <w:r w:rsidRPr="003A7FDB">
        <w:t>Glass</w:t>
      </w:r>
      <w:proofErr w:type="spellEnd"/>
      <w:r w:rsidRPr="003A7FDB">
        <w:t xml:space="preserve">, </w:t>
      </w:r>
      <w:proofErr w:type="spellStart"/>
      <w:r w:rsidRPr="003A7FDB">
        <w:t>producer</w:t>
      </w:r>
      <w:proofErr w:type="spellEnd"/>
      <w:r w:rsidRPr="003A7FDB">
        <w:t xml:space="preserve"> </w:t>
      </w:r>
      <w:proofErr w:type="spellStart"/>
      <w:r w:rsidRPr="003A7FDB">
        <w:t>of</w:t>
      </w:r>
      <w:proofErr w:type="spellEnd"/>
      <w:r w:rsidRPr="003A7FDB">
        <w:t xml:space="preserve"> </w:t>
      </w:r>
      <w:proofErr w:type="spellStart"/>
      <w:r w:rsidRPr="003A7FDB">
        <w:t>the</w:t>
      </w:r>
      <w:proofErr w:type="spellEnd"/>
      <w:r w:rsidRPr="003A7FDB">
        <w:t xml:space="preserve"> hit podcast </w:t>
      </w:r>
      <w:proofErr w:type="spellStart"/>
      <w:r w:rsidRPr="003A7FDB">
        <w:t>This</w:t>
      </w:r>
      <w:proofErr w:type="spellEnd"/>
      <w:r w:rsidRPr="003A7FDB">
        <w:t xml:space="preserve"> American </w:t>
      </w:r>
      <w:proofErr w:type="spellStart"/>
      <w:r w:rsidRPr="003A7FDB">
        <w:t>Life</w:t>
      </w:r>
      <w:proofErr w:type="spellEnd"/>
      <w:r w:rsidRPr="003A7FDB">
        <w:t xml:space="preserve">, </w:t>
      </w:r>
      <w:proofErr w:type="spellStart"/>
      <w:r w:rsidRPr="003A7FDB">
        <w:t>emphasised</w:t>
      </w:r>
      <w:proofErr w:type="spellEnd"/>
      <w:r w:rsidRPr="003A7FDB">
        <w:t xml:space="preserve"> </w:t>
      </w:r>
      <w:proofErr w:type="spellStart"/>
      <w:r w:rsidRPr="003A7FDB">
        <w:t>the</w:t>
      </w:r>
      <w:proofErr w:type="spellEnd"/>
      <w:r w:rsidRPr="003A7FDB">
        <w:t xml:space="preserve"> </w:t>
      </w:r>
      <w:proofErr w:type="spellStart"/>
      <w:r w:rsidRPr="003A7FDB">
        <w:t>importance</w:t>
      </w:r>
      <w:proofErr w:type="spellEnd"/>
      <w:r w:rsidRPr="003A7FDB">
        <w:t xml:space="preserve"> </w:t>
      </w:r>
      <w:proofErr w:type="spellStart"/>
      <w:r w:rsidRPr="003A7FDB">
        <w:t>of</w:t>
      </w:r>
      <w:proofErr w:type="spellEnd"/>
      <w:r w:rsidRPr="003A7FDB">
        <w:t xml:space="preserve"> </w:t>
      </w:r>
      <w:proofErr w:type="spellStart"/>
      <w:r w:rsidRPr="003A7FDB">
        <w:t>providing</w:t>
      </w:r>
      <w:proofErr w:type="spellEnd"/>
      <w:r w:rsidRPr="003A7FDB">
        <w:t xml:space="preserve"> ‘visual </w:t>
      </w:r>
      <w:proofErr w:type="spellStart"/>
      <w:r w:rsidRPr="003A7FDB">
        <w:t>elements</w:t>
      </w:r>
      <w:proofErr w:type="spellEnd"/>
      <w:r w:rsidRPr="003A7FDB">
        <w:t xml:space="preserve"> </w:t>
      </w:r>
      <w:proofErr w:type="spellStart"/>
      <w:r w:rsidRPr="003A7FDB">
        <w:t>to</w:t>
      </w:r>
      <w:proofErr w:type="spellEnd"/>
      <w:r w:rsidRPr="003A7FDB">
        <w:t xml:space="preserve"> </w:t>
      </w:r>
      <w:proofErr w:type="spellStart"/>
      <w:r w:rsidRPr="003A7FDB">
        <w:t>the</w:t>
      </w:r>
      <w:proofErr w:type="spellEnd"/>
      <w:r w:rsidRPr="003A7FDB">
        <w:t xml:space="preserve"> </w:t>
      </w:r>
      <w:proofErr w:type="spellStart"/>
      <w:r w:rsidRPr="003A7FDB">
        <w:t>audience</w:t>
      </w:r>
      <w:proofErr w:type="spellEnd"/>
      <w:r w:rsidRPr="003A7FDB">
        <w:t xml:space="preserve"> </w:t>
      </w:r>
      <w:proofErr w:type="spellStart"/>
      <w:r w:rsidRPr="003A7FDB">
        <w:t>to</w:t>
      </w:r>
      <w:proofErr w:type="spellEnd"/>
      <w:r w:rsidRPr="003A7FDB">
        <w:t xml:space="preserve"> </w:t>
      </w:r>
      <w:proofErr w:type="spellStart"/>
      <w:r w:rsidRPr="003A7FDB">
        <w:t>create</w:t>
      </w:r>
      <w:proofErr w:type="spellEnd"/>
      <w:r w:rsidRPr="003A7FDB">
        <w:t xml:space="preserve"> </w:t>
      </w:r>
      <w:proofErr w:type="spellStart"/>
      <w:r w:rsidRPr="003A7FDB">
        <w:t>an</w:t>
      </w:r>
      <w:proofErr w:type="spellEnd"/>
      <w:r w:rsidRPr="003A7FDB">
        <w:t xml:space="preserve"> </w:t>
      </w:r>
      <w:proofErr w:type="spellStart"/>
      <w:r w:rsidRPr="003A7FDB">
        <w:t>enriching</w:t>
      </w:r>
      <w:proofErr w:type="spellEnd"/>
      <w:r w:rsidRPr="003A7FDB">
        <w:t xml:space="preserve"> radio </w:t>
      </w:r>
      <w:proofErr w:type="spellStart"/>
      <w:r w:rsidRPr="003A7FDB">
        <w:t>experience</w:t>
      </w:r>
      <w:proofErr w:type="spellEnd"/>
      <w:r w:rsidRPr="003A7FDB">
        <w:t xml:space="preserve">’. </w:t>
      </w:r>
      <w:r w:rsidR="00CF7FC8" w:rsidRPr="00B96D20">
        <w:t>(De Beauvoir, 2015, p. 21).</w:t>
      </w:r>
      <w:r w:rsidR="00A15222" w:rsidRPr="00DB5B17">
        <w:t xml:space="preserve"> </w:t>
      </w:r>
      <w:r w:rsidR="00A15222" w:rsidRPr="00A15222">
        <w:rPr>
          <w:highlight w:val="cyan"/>
        </w:rPr>
        <w:t>40_bsc</w:t>
      </w:r>
    </w:p>
    <w:p w14:paraId="01DC9C30" w14:textId="04FA9E35" w:rsidR="00CF7FC8" w:rsidRDefault="003A7FDB" w:rsidP="00A15222">
      <w:pPr>
        <w:pStyle w:val="40bsc"/>
      </w:pPr>
      <w:proofErr w:type="spellStart"/>
      <w:r w:rsidRPr="003A7FDB">
        <w:t>Before</w:t>
      </w:r>
      <w:proofErr w:type="spellEnd"/>
      <w:r w:rsidRPr="003A7FDB">
        <w:t xml:space="preserve"> </w:t>
      </w:r>
      <w:proofErr w:type="spellStart"/>
      <w:r w:rsidRPr="003A7FDB">
        <w:t>delving</w:t>
      </w:r>
      <w:proofErr w:type="spellEnd"/>
      <w:r w:rsidRPr="003A7FDB">
        <w:t xml:space="preserve"> </w:t>
      </w:r>
      <w:proofErr w:type="spellStart"/>
      <w:r w:rsidRPr="003A7FDB">
        <w:t>deeper</w:t>
      </w:r>
      <w:proofErr w:type="spellEnd"/>
      <w:r w:rsidRPr="003A7FDB">
        <w:t xml:space="preserve"> </w:t>
      </w:r>
      <w:proofErr w:type="spellStart"/>
      <w:r w:rsidRPr="003A7FDB">
        <w:t>into</w:t>
      </w:r>
      <w:proofErr w:type="spellEnd"/>
      <w:r w:rsidRPr="003A7FDB">
        <w:t xml:space="preserve"> </w:t>
      </w:r>
      <w:proofErr w:type="spellStart"/>
      <w:r w:rsidRPr="003A7FDB">
        <w:t>the</w:t>
      </w:r>
      <w:proofErr w:type="spellEnd"/>
      <w:r w:rsidRPr="003A7FDB">
        <w:t xml:space="preserve"> </w:t>
      </w:r>
      <w:proofErr w:type="spellStart"/>
      <w:r w:rsidRPr="003A7FDB">
        <w:t>issue</w:t>
      </w:r>
      <w:proofErr w:type="spellEnd"/>
      <w:r w:rsidRPr="003A7FDB">
        <w:t xml:space="preserve">, </w:t>
      </w:r>
      <w:proofErr w:type="spellStart"/>
      <w:r w:rsidRPr="003A7FDB">
        <w:t>it</w:t>
      </w:r>
      <w:proofErr w:type="spellEnd"/>
      <w:r w:rsidRPr="003A7FDB">
        <w:t xml:space="preserve"> </w:t>
      </w:r>
      <w:proofErr w:type="spellStart"/>
      <w:r w:rsidRPr="003A7FDB">
        <w:t>is</w:t>
      </w:r>
      <w:proofErr w:type="spellEnd"/>
      <w:r w:rsidRPr="003A7FDB">
        <w:t xml:space="preserve"> crucial </w:t>
      </w:r>
      <w:proofErr w:type="spellStart"/>
      <w:r w:rsidRPr="003A7FDB">
        <w:t>to</w:t>
      </w:r>
      <w:proofErr w:type="spellEnd"/>
      <w:r w:rsidRPr="003A7FDB">
        <w:t xml:space="preserve"> </w:t>
      </w:r>
      <w:proofErr w:type="spellStart"/>
      <w:r w:rsidRPr="003A7FDB">
        <w:t>establish</w:t>
      </w:r>
      <w:proofErr w:type="spellEnd"/>
      <w:r w:rsidRPr="003A7FDB">
        <w:t xml:space="preserve"> </w:t>
      </w:r>
      <w:proofErr w:type="spellStart"/>
      <w:r w:rsidRPr="003A7FDB">
        <w:t>the</w:t>
      </w:r>
      <w:proofErr w:type="spellEnd"/>
      <w:r w:rsidRPr="003A7FDB">
        <w:t xml:space="preserve"> </w:t>
      </w:r>
      <w:proofErr w:type="spellStart"/>
      <w:r w:rsidRPr="003A7FDB">
        <w:t>limits</w:t>
      </w:r>
      <w:proofErr w:type="spellEnd"/>
      <w:r w:rsidRPr="003A7FDB">
        <w:t xml:space="preserve"> </w:t>
      </w:r>
      <w:proofErr w:type="spellStart"/>
      <w:r w:rsidRPr="003A7FDB">
        <w:t>of</w:t>
      </w:r>
      <w:proofErr w:type="spellEnd"/>
      <w:r w:rsidRPr="003A7FDB">
        <w:t xml:space="preserve"> </w:t>
      </w:r>
      <w:proofErr w:type="spellStart"/>
      <w:r w:rsidRPr="003A7FDB">
        <w:t>this</w:t>
      </w:r>
      <w:proofErr w:type="spellEnd"/>
      <w:r w:rsidRPr="003A7FDB">
        <w:t xml:space="preserve"> </w:t>
      </w:r>
      <w:proofErr w:type="spellStart"/>
      <w:r w:rsidRPr="003A7FDB">
        <w:t>analysis</w:t>
      </w:r>
      <w:proofErr w:type="spellEnd"/>
      <w:r w:rsidRPr="003A7FDB">
        <w:t xml:space="preserve"> in </w:t>
      </w:r>
      <w:proofErr w:type="spellStart"/>
      <w:r w:rsidRPr="003A7FDB">
        <w:t>various</w:t>
      </w:r>
      <w:proofErr w:type="spellEnd"/>
      <w:r w:rsidRPr="003A7FDB">
        <w:t xml:space="preserve"> </w:t>
      </w:r>
      <w:proofErr w:type="spellStart"/>
      <w:r w:rsidRPr="003A7FDB">
        <w:t>context</w:t>
      </w:r>
      <w:r>
        <w:t>s</w:t>
      </w:r>
      <w:proofErr w:type="spellEnd"/>
      <w:r w:rsidR="00FE1B6B" w:rsidRPr="00B96D20">
        <w:rPr>
          <w:rStyle w:val="Refdenotaalpie"/>
          <w:bCs/>
        </w:rPr>
        <w:footnoteReference w:id="1"/>
      </w:r>
      <w:r w:rsidR="00CF7FC8" w:rsidRPr="00B96D20">
        <w:t xml:space="preserve">. </w:t>
      </w:r>
      <w:r w:rsidR="00C64DED" w:rsidRPr="00C64DED">
        <w:t xml:space="preserve">In </w:t>
      </w:r>
      <w:proofErr w:type="spellStart"/>
      <w:r w:rsidR="00C64DED" w:rsidRPr="00C64DED">
        <w:t>this</w:t>
      </w:r>
      <w:proofErr w:type="spellEnd"/>
      <w:r w:rsidR="00C64DED" w:rsidRPr="00C64DED">
        <w:t xml:space="preserve"> </w:t>
      </w:r>
      <w:proofErr w:type="spellStart"/>
      <w:r w:rsidR="00C64DED" w:rsidRPr="00C64DED">
        <w:t>sense</w:t>
      </w:r>
      <w:proofErr w:type="spellEnd"/>
      <w:r w:rsidR="00C64DED" w:rsidRPr="00C64DED">
        <w:t xml:space="preserve">, </w:t>
      </w:r>
      <w:proofErr w:type="spellStart"/>
      <w:r w:rsidR="00C64DED" w:rsidRPr="00C64DED">
        <w:t>we</w:t>
      </w:r>
      <w:proofErr w:type="spellEnd"/>
      <w:r w:rsidR="00C64DED" w:rsidRPr="00C64DED">
        <w:t xml:space="preserve"> </w:t>
      </w:r>
      <w:proofErr w:type="spellStart"/>
      <w:r w:rsidR="00C64DED" w:rsidRPr="00C64DED">
        <w:t>will</w:t>
      </w:r>
      <w:proofErr w:type="spellEnd"/>
      <w:r w:rsidR="00C64DED" w:rsidRPr="00C64DED">
        <w:t xml:space="preserve"> </w:t>
      </w:r>
      <w:proofErr w:type="spellStart"/>
      <w:r w:rsidR="00C64DED" w:rsidRPr="00C64DED">
        <w:t>focus</w:t>
      </w:r>
      <w:proofErr w:type="spellEnd"/>
      <w:r w:rsidR="00C64DED" w:rsidRPr="00C64DED">
        <w:t xml:space="preserve"> </w:t>
      </w:r>
      <w:proofErr w:type="spellStart"/>
      <w:r w:rsidR="00C64DED" w:rsidRPr="00C64DED">
        <w:t>on</w:t>
      </w:r>
      <w:proofErr w:type="spellEnd"/>
      <w:r w:rsidR="00C64DED" w:rsidRPr="00C64DED">
        <w:t xml:space="preserve"> </w:t>
      </w:r>
      <w:proofErr w:type="spellStart"/>
      <w:r w:rsidR="00C64DED" w:rsidRPr="00C64DED">
        <w:t>documentary</w:t>
      </w:r>
      <w:proofErr w:type="spellEnd"/>
      <w:r w:rsidR="00C64DED" w:rsidRPr="00C64DED">
        <w:t xml:space="preserve"> podcasts </w:t>
      </w:r>
      <w:proofErr w:type="spellStart"/>
      <w:r w:rsidR="00C64DED" w:rsidRPr="00C64DED">
        <w:t>according</w:t>
      </w:r>
      <w:proofErr w:type="spellEnd"/>
      <w:r w:rsidR="00C64DED" w:rsidRPr="00C64DED">
        <w:t xml:space="preserve"> </w:t>
      </w:r>
      <w:proofErr w:type="spellStart"/>
      <w:r w:rsidR="00C64DED" w:rsidRPr="00C64DED">
        <w:t>to</w:t>
      </w:r>
      <w:proofErr w:type="spellEnd"/>
      <w:r w:rsidR="00C64DED" w:rsidRPr="00C64DED">
        <w:t xml:space="preserve"> </w:t>
      </w:r>
      <w:proofErr w:type="spellStart"/>
      <w:r w:rsidR="00C64DED" w:rsidRPr="00C64DED">
        <w:t>the</w:t>
      </w:r>
      <w:proofErr w:type="spellEnd"/>
      <w:r w:rsidR="00C64DED" w:rsidRPr="00C64DED">
        <w:t xml:space="preserve"> </w:t>
      </w:r>
      <w:proofErr w:type="spellStart"/>
      <w:r w:rsidR="00C64DED" w:rsidRPr="00C64DED">
        <w:t>conceptualisation</w:t>
      </w:r>
      <w:proofErr w:type="spellEnd"/>
      <w:r w:rsidR="00C64DED" w:rsidRPr="00C64DED">
        <w:t xml:space="preserve"> </w:t>
      </w:r>
      <w:proofErr w:type="spellStart"/>
      <w:r w:rsidR="00C64DED" w:rsidRPr="00C64DED">
        <w:t>proposed</w:t>
      </w:r>
      <w:proofErr w:type="spellEnd"/>
      <w:r w:rsidR="00C64DED" w:rsidRPr="00C64DED">
        <w:t xml:space="preserve"> </w:t>
      </w:r>
      <w:proofErr w:type="spellStart"/>
      <w:r w:rsidR="00C64DED" w:rsidRPr="00C64DED">
        <w:t>by</w:t>
      </w:r>
      <w:proofErr w:type="spellEnd"/>
      <w:r w:rsidR="00C64DED" w:rsidRPr="00C64DED">
        <w:t xml:space="preserve"> and García-Marín et al.</w:t>
      </w:r>
      <w:r w:rsidR="00CD66CC" w:rsidRPr="00B96D20">
        <w:t xml:space="preserve"> (2024)</w:t>
      </w:r>
      <w:r w:rsidR="00CF7FC8" w:rsidRPr="00B96D20">
        <w:t xml:space="preserve"> </w:t>
      </w:r>
      <w:r w:rsidR="00CF7FC8" w:rsidRPr="00295D0E">
        <w:rPr>
          <w:bCs/>
          <w:highlight w:val="yellow"/>
        </w:rPr>
        <w:t>[</w:t>
      </w:r>
      <w:r w:rsidRPr="003A7FDB">
        <w:rPr>
          <w:bCs/>
          <w:highlight w:val="yellow"/>
        </w:rPr>
        <w:t>WHEN THERE ARE TWO AUTHORS, JOIN THEM WITH &amp;; IF THERE ARE THREE OR MORE, ONLY USE THE SURNAME OF THE FIRST AUTHOR ET AL</w:t>
      </w:r>
      <w:r w:rsidR="00CF7FC8" w:rsidRPr="00295D0E">
        <w:rPr>
          <w:bCs/>
          <w:highlight w:val="yellow"/>
        </w:rPr>
        <w:t>]</w:t>
      </w:r>
      <w:r w:rsidR="00CF7FC8" w:rsidRPr="00B96D20">
        <w:t xml:space="preserve">, </w:t>
      </w:r>
      <w:proofErr w:type="spellStart"/>
      <w:r w:rsidR="00C64DED" w:rsidRPr="00C64DED">
        <w:t>those</w:t>
      </w:r>
      <w:proofErr w:type="spellEnd"/>
      <w:r w:rsidR="00C64DED" w:rsidRPr="00C64DED">
        <w:t xml:space="preserve"> </w:t>
      </w:r>
      <w:proofErr w:type="spellStart"/>
      <w:r w:rsidR="00C64DED" w:rsidRPr="00C64DED">
        <w:t>who</w:t>
      </w:r>
      <w:proofErr w:type="spellEnd"/>
      <w:r w:rsidR="00C64DED" w:rsidRPr="00C64DED">
        <w:t xml:space="preserve"> </w:t>
      </w:r>
      <w:proofErr w:type="spellStart"/>
      <w:r w:rsidR="00C64DED" w:rsidRPr="00C64DED">
        <w:t>identify</w:t>
      </w:r>
      <w:proofErr w:type="spellEnd"/>
      <w:r w:rsidR="00C64DED" w:rsidRPr="00C64DED">
        <w:t xml:space="preserve"> </w:t>
      </w:r>
      <w:proofErr w:type="spellStart"/>
      <w:r w:rsidR="00C64DED" w:rsidRPr="00C64DED">
        <w:t>them</w:t>
      </w:r>
      <w:proofErr w:type="spellEnd"/>
      <w:r w:rsidR="00C64DED" w:rsidRPr="00C64DED">
        <w:t xml:space="preserve"> as narrative non-</w:t>
      </w:r>
      <w:proofErr w:type="spellStart"/>
      <w:r w:rsidR="00C64DED" w:rsidRPr="00C64DED">
        <w:t>fiction</w:t>
      </w:r>
      <w:proofErr w:type="spellEnd"/>
      <w:r w:rsidR="00C64DED" w:rsidRPr="00C64DED">
        <w:t xml:space="preserve"> podcasts</w:t>
      </w:r>
      <w:r w:rsidR="00CF7FC8" w:rsidRPr="00B96D20">
        <w:t>:</w:t>
      </w:r>
      <w:r w:rsidR="00A15222" w:rsidRPr="00DB5B17">
        <w:t xml:space="preserve"> </w:t>
      </w:r>
      <w:r w:rsidR="00A15222" w:rsidRPr="00A15222">
        <w:rPr>
          <w:highlight w:val="cyan"/>
        </w:rPr>
        <w:t>40_bsc</w:t>
      </w:r>
    </w:p>
    <w:p w14:paraId="07609770" w14:textId="43309EB8" w:rsidR="00A15222" w:rsidRPr="00A15222" w:rsidRDefault="003A7FDB" w:rsidP="00C769F4">
      <w:pPr>
        <w:pStyle w:val="zzexplicacin"/>
        <w:numPr>
          <w:ilvl w:val="0"/>
          <w:numId w:val="0"/>
        </w:numPr>
        <w:rPr>
          <w:highlight w:val="yellow"/>
        </w:rPr>
      </w:pPr>
      <w:r w:rsidRPr="003A7FDB">
        <w:rPr>
          <w:highlight w:val="yellow"/>
        </w:rPr>
        <w:t xml:space="preserve">Textual </w:t>
      </w:r>
      <w:proofErr w:type="spellStart"/>
      <w:r w:rsidRPr="003A7FDB">
        <w:rPr>
          <w:highlight w:val="yellow"/>
        </w:rPr>
        <w:t>quotation</w:t>
      </w:r>
      <w:proofErr w:type="spellEnd"/>
      <w:r w:rsidRPr="003A7FDB">
        <w:rPr>
          <w:highlight w:val="yellow"/>
        </w:rPr>
        <w:t xml:space="preserve"> </w:t>
      </w:r>
      <w:proofErr w:type="spellStart"/>
      <w:r w:rsidRPr="003A7FDB">
        <w:rPr>
          <w:highlight w:val="yellow"/>
        </w:rPr>
        <w:t>of</w:t>
      </w:r>
      <w:proofErr w:type="spellEnd"/>
      <w:r w:rsidRPr="003A7FDB">
        <w:rPr>
          <w:highlight w:val="yellow"/>
        </w:rPr>
        <w:t xml:space="preserve"> more </w:t>
      </w:r>
      <w:proofErr w:type="spellStart"/>
      <w:r w:rsidRPr="003A7FDB">
        <w:rPr>
          <w:highlight w:val="yellow"/>
        </w:rPr>
        <w:t>than</w:t>
      </w:r>
      <w:proofErr w:type="spellEnd"/>
      <w:r w:rsidRPr="003A7FDB">
        <w:rPr>
          <w:highlight w:val="yellow"/>
        </w:rPr>
        <w:t xml:space="preserve"> 40 </w:t>
      </w:r>
      <w:proofErr w:type="spellStart"/>
      <w:r w:rsidRPr="003A7FDB">
        <w:rPr>
          <w:highlight w:val="yellow"/>
        </w:rPr>
        <w:t>words</w:t>
      </w:r>
      <w:proofErr w:type="spellEnd"/>
      <w:r w:rsidRPr="003A7FDB">
        <w:rPr>
          <w:highlight w:val="yellow"/>
        </w:rPr>
        <w:t xml:space="preserve">, </w:t>
      </w:r>
      <w:proofErr w:type="spellStart"/>
      <w:r w:rsidRPr="003A7FDB">
        <w:rPr>
          <w:highlight w:val="yellow"/>
        </w:rPr>
        <w:t>indented</w:t>
      </w:r>
      <w:proofErr w:type="spellEnd"/>
      <w:r w:rsidRPr="003A7FDB">
        <w:rPr>
          <w:highlight w:val="yellow"/>
        </w:rPr>
        <w:t xml:space="preserve">. </w:t>
      </w:r>
      <w:proofErr w:type="spellStart"/>
      <w:r w:rsidRPr="003A7FDB">
        <w:rPr>
          <w:highlight w:val="yellow"/>
        </w:rPr>
        <w:t>According</w:t>
      </w:r>
      <w:proofErr w:type="spellEnd"/>
      <w:r w:rsidRPr="003A7FDB">
        <w:rPr>
          <w:highlight w:val="yellow"/>
        </w:rPr>
        <w:t xml:space="preserve"> </w:t>
      </w:r>
      <w:proofErr w:type="spellStart"/>
      <w:r w:rsidRPr="003A7FDB">
        <w:rPr>
          <w:highlight w:val="yellow"/>
        </w:rPr>
        <w:t>to</w:t>
      </w:r>
      <w:proofErr w:type="spellEnd"/>
      <w:r w:rsidRPr="003A7FDB">
        <w:rPr>
          <w:highlight w:val="yellow"/>
        </w:rPr>
        <w:t xml:space="preserve"> APA, </w:t>
      </w:r>
      <w:proofErr w:type="spellStart"/>
      <w:r w:rsidRPr="003A7FDB">
        <w:rPr>
          <w:highlight w:val="yellow"/>
        </w:rPr>
        <w:t>the</w:t>
      </w:r>
      <w:proofErr w:type="spellEnd"/>
      <w:r w:rsidRPr="003A7FDB">
        <w:rPr>
          <w:highlight w:val="yellow"/>
        </w:rPr>
        <w:t xml:space="preserve"> full stop </w:t>
      </w:r>
      <w:proofErr w:type="spellStart"/>
      <w:r w:rsidRPr="003A7FDB">
        <w:rPr>
          <w:highlight w:val="yellow"/>
        </w:rPr>
        <w:t>must</w:t>
      </w:r>
      <w:proofErr w:type="spellEnd"/>
      <w:r w:rsidRPr="003A7FDB">
        <w:rPr>
          <w:highlight w:val="yellow"/>
        </w:rPr>
        <w:t xml:space="preserve"> precede </w:t>
      </w:r>
      <w:proofErr w:type="spellStart"/>
      <w:r w:rsidRPr="003A7FDB">
        <w:rPr>
          <w:highlight w:val="yellow"/>
        </w:rPr>
        <w:t>the</w:t>
      </w:r>
      <w:proofErr w:type="spellEnd"/>
      <w:r w:rsidRPr="003A7FDB">
        <w:rPr>
          <w:highlight w:val="yellow"/>
        </w:rPr>
        <w:t xml:space="preserve"> </w:t>
      </w:r>
      <w:proofErr w:type="spellStart"/>
      <w:r w:rsidRPr="003A7FDB">
        <w:rPr>
          <w:highlight w:val="yellow"/>
        </w:rPr>
        <w:t>parenthesis</w:t>
      </w:r>
      <w:proofErr w:type="spellEnd"/>
      <w:r w:rsidRPr="003A7FDB">
        <w:rPr>
          <w:highlight w:val="yellow"/>
        </w:rPr>
        <w:t xml:space="preserve"> </w:t>
      </w:r>
      <w:proofErr w:type="spellStart"/>
      <w:r w:rsidRPr="003A7FDB">
        <w:rPr>
          <w:highlight w:val="yellow"/>
        </w:rPr>
        <w:t>pointing</w:t>
      </w:r>
      <w:proofErr w:type="spellEnd"/>
      <w:r w:rsidRPr="003A7FDB">
        <w:rPr>
          <w:highlight w:val="yellow"/>
        </w:rPr>
        <w:t xml:space="preserve"> </w:t>
      </w:r>
      <w:proofErr w:type="spellStart"/>
      <w:r w:rsidRPr="003A7FDB">
        <w:rPr>
          <w:highlight w:val="yellow"/>
        </w:rPr>
        <w:t>to</w:t>
      </w:r>
      <w:proofErr w:type="spellEnd"/>
      <w:r w:rsidRPr="003A7FDB">
        <w:rPr>
          <w:highlight w:val="yellow"/>
        </w:rPr>
        <w:t xml:space="preserve"> </w:t>
      </w:r>
      <w:proofErr w:type="spellStart"/>
      <w:r w:rsidRPr="003A7FDB">
        <w:rPr>
          <w:highlight w:val="yellow"/>
        </w:rPr>
        <w:t>the</w:t>
      </w:r>
      <w:proofErr w:type="spellEnd"/>
      <w:r w:rsidRPr="003A7FDB">
        <w:rPr>
          <w:highlight w:val="yellow"/>
        </w:rPr>
        <w:t xml:space="preserve"> page.</w:t>
      </w:r>
    </w:p>
    <w:p w14:paraId="1F9E5E6E" w14:textId="5206D24C" w:rsidR="00CF7FC8" w:rsidRPr="00B96D20" w:rsidRDefault="003A7FDB" w:rsidP="00A15222">
      <w:pPr>
        <w:pStyle w:val="50cita"/>
      </w:pPr>
      <w:proofErr w:type="spellStart"/>
      <w:r w:rsidRPr="003A7FDB">
        <w:t>It</w:t>
      </w:r>
      <w:proofErr w:type="spellEnd"/>
      <w:r w:rsidRPr="003A7FDB">
        <w:t xml:space="preserve"> </w:t>
      </w:r>
      <w:proofErr w:type="spellStart"/>
      <w:r w:rsidRPr="003A7FDB">
        <w:t>is</w:t>
      </w:r>
      <w:proofErr w:type="spellEnd"/>
      <w:r w:rsidRPr="003A7FDB">
        <w:t xml:space="preserve"> </w:t>
      </w:r>
      <w:proofErr w:type="spellStart"/>
      <w:r w:rsidRPr="003A7FDB">
        <w:t>not</w:t>
      </w:r>
      <w:proofErr w:type="spellEnd"/>
      <w:r w:rsidRPr="003A7FDB">
        <w:t xml:space="preserve"> </w:t>
      </w:r>
      <w:proofErr w:type="spellStart"/>
      <w:r w:rsidRPr="003A7FDB">
        <w:t>limited</w:t>
      </w:r>
      <w:proofErr w:type="spellEnd"/>
      <w:r w:rsidRPr="003A7FDB">
        <w:t xml:space="preserve"> </w:t>
      </w:r>
      <w:proofErr w:type="spellStart"/>
      <w:r w:rsidRPr="003A7FDB">
        <w:t>to</w:t>
      </w:r>
      <w:proofErr w:type="spellEnd"/>
      <w:r w:rsidRPr="003A7FDB">
        <w:t xml:space="preserve"> </w:t>
      </w:r>
      <w:proofErr w:type="spellStart"/>
      <w:r w:rsidRPr="003A7FDB">
        <w:t>certain</w:t>
      </w:r>
      <w:proofErr w:type="spellEnd"/>
      <w:r w:rsidRPr="003A7FDB">
        <w:t xml:space="preserve"> </w:t>
      </w:r>
      <w:proofErr w:type="spellStart"/>
      <w:r w:rsidRPr="003A7FDB">
        <w:t>themes</w:t>
      </w:r>
      <w:proofErr w:type="spellEnd"/>
      <w:r w:rsidRPr="003A7FDB">
        <w:t xml:space="preserve">, </w:t>
      </w:r>
      <w:proofErr w:type="spellStart"/>
      <w:r w:rsidRPr="003A7FDB">
        <w:t>but</w:t>
      </w:r>
      <w:proofErr w:type="spellEnd"/>
      <w:r w:rsidRPr="003A7FDB">
        <w:t xml:space="preserve"> </w:t>
      </w:r>
      <w:proofErr w:type="spellStart"/>
      <w:r w:rsidRPr="003A7FDB">
        <w:t>its</w:t>
      </w:r>
      <w:proofErr w:type="spellEnd"/>
      <w:r w:rsidRPr="003A7FDB">
        <w:t xml:space="preserve"> </w:t>
      </w:r>
      <w:proofErr w:type="spellStart"/>
      <w:r w:rsidRPr="003A7FDB">
        <w:t>variety</w:t>
      </w:r>
      <w:proofErr w:type="spellEnd"/>
      <w:r w:rsidRPr="003A7FDB">
        <w:t xml:space="preserve"> </w:t>
      </w:r>
      <w:proofErr w:type="spellStart"/>
      <w:r w:rsidRPr="003A7FDB">
        <w:t>of</w:t>
      </w:r>
      <w:proofErr w:type="spellEnd"/>
      <w:r w:rsidRPr="003A7FDB">
        <w:t xml:space="preserve"> </w:t>
      </w:r>
      <w:proofErr w:type="spellStart"/>
      <w:r w:rsidRPr="003A7FDB">
        <w:t>subjects</w:t>
      </w:r>
      <w:proofErr w:type="spellEnd"/>
      <w:r w:rsidRPr="003A7FDB">
        <w:t xml:space="preserve"> </w:t>
      </w:r>
      <w:proofErr w:type="spellStart"/>
      <w:r w:rsidRPr="003A7FDB">
        <w:t>is</w:t>
      </w:r>
      <w:proofErr w:type="spellEnd"/>
      <w:r w:rsidRPr="003A7FDB">
        <w:t xml:space="preserve"> </w:t>
      </w:r>
      <w:proofErr w:type="spellStart"/>
      <w:r w:rsidRPr="003A7FDB">
        <w:t>remarkable</w:t>
      </w:r>
      <w:proofErr w:type="spellEnd"/>
      <w:r w:rsidRPr="003A7FDB">
        <w:t xml:space="preserve"> and </w:t>
      </w:r>
      <w:proofErr w:type="spellStart"/>
      <w:r w:rsidRPr="003A7FDB">
        <w:t>it</w:t>
      </w:r>
      <w:proofErr w:type="spellEnd"/>
      <w:r w:rsidRPr="003A7FDB">
        <w:t xml:space="preserve"> </w:t>
      </w:r>
      <w:proofErr w:type="spellStart"/>
      <w:r w:rsidRPr="003A7FDB">
        <w:t>also</w:t>
      </w:r>
      <w:proofErr w:type="spellEnd"/>
      <w:r w:rsidRPr="003A7FDB">
        <w:t xml:space="preserve"> has a notable </w:t>
      </w:r>
      <w:proofErr w:type="spellStart"/>
      <w:r w:rsidRPr="003A7FDB">
        <w:t>presence</w:t>
      </w:r>
      <w:proofErr w:type="spellEnd"/>
      <w:r w:rsidRPr="003A7FDB">
        <w:t xml:space="preserve"> </w:t>
      </w:r>
      <w:proofErr w:type="spellStart"/>
      <w:r w:rsidRPr="003A7FDB">
        <w:t>of</w:t>
      </w:r>
      <w:proofErr w:type="spellEnd"/>
      <w:r w:rsidRPr="003A7FDB">
        <w:t xml:space="preserve"> narrative </w:t>
      </w:r>
      <w:proofErr w:type="spellStart"/>
      <w:r w:rsidRPr="003A7FDB">
        <w:t>resources</w:t>
      </w:r>
      <w:proofErr w:type="spellEnd"/>
      <w:r w:rsidRPr="003A7FDB">
        <w:t xml:space="preserve">, </w:t>
      </w:r>
      <w:proofErr w:type="spellStart"/>
      <w:r w:rsidRPr="003A7FDB">
        <w:t>with</w:t>
      </w:r>
      <w:proofErr w:type="spellEnd"/>
      <w:r w:rsidRPr="003A7FDB">
        <w:t xml:space="preserve"> </w:t>
      </w:r>
      <w:proofErr w:type="spellStart"/>
      <w:r w:rsidRPr="003A7FDB">
        <w:t>the</w:t>
      </w:r>
      <w:proofErr w:type="spellEnd"/>
      <w:r w:rsidRPr="003A7FDB">
        <w:t xml:space="preserve"> </w:t>
      </w:r>
      <w:proofErr w:type="spellStart"/>
      <w:r w:rsidRPr="003A7FDB">
        <w:t>way</w:t>
      </w:r>
      <w:proofErr w:type="spellEnd"/>
      <w:r w:rsidRPr="003A7FDB">
        <w:t xml:space="preserve"> </w:t>
      </w:r>
      <w:proofErr w:type="spellStart"/>
      <w:r w:rsidRPr="003A7FDB">
        <w:t>the</w:t>
      </w:r>
      <w:proofErr w:type="spellEnd"/>
      <w:r w:rsidRPr="003A7FDB">
        <w:t xml:space="preserve"> </w:t>
      </w:r>
      <w:proofErr w:type="spellStart"/>
      <w:r w:rsidRPr="003A7FDB">
        <w:t>story</w:t>
      </w:r>
      <w:proofErr w:type="spellEnd"/>
      <w:r w:rsidRPr="003A7FDB">
        <w:t xml:space="preserve"> </w:t>
      </w:r>
      <w:proofErr w:type="spellStart"/>
      <w:r w:rsidRPr="003A7FDB">
        <w:t>is</w:t>
      </w:r>
      <w:proofErr w:type="spellEnd"/>
      <w:r w:rsidRPr="003A7FDB">
        <w:t xml:space="preserve"> </w:t>
      </w:r>
      <w:proofErr w:type="spellStart"/>
      <w:r w:rsidRPr="003A7FDB">
        <w:t>told</w:t>
      </w:r>
      <w:proofErr w:type="spellEnd"/>
      <w:r w:rsidRPr="003A7FDB">
        <w:t xml:space="preserve"> </w:t>
      </w:r>
      <w:proofErr w:type="spellStart"/>
      <w:r w:rsidRPr="003A7FDB">
        <w:t>occupying</w:t>
      </w:r>
      <w:proofErr w:type="spellEnd"/>
      <w:r w:rsidRPr="003A7FDB">
        <w:t xml:space="preserve"> a </w:t>
      </w:r>
      <w:proofErr w:type="spellStart"/>
      <w:r w:rsidRPr="003A7FDB">
        <w:t>substantial</w:t>
      </w:r>
      <w:proofErr w:type="spellEnd"/>
      <w:r w:rsidRPr="003A7FDB">
        <w:t xml:space="preserve"> place. </w:t>
      </w:r>
      <w:r w:rsidR="00CF7FC8" w:rsidRPr="00B96D20">
        <w:t>(p. 323)</w:t>
      </w:r>
      <w:r w:rsidR="00A15222" w:rsidRPr="00A15222">
        <w:t xml:space="preserve"> </w:t>
      </w:r>
      <w:r w:rsidR="00A15222" w:rsidRPr="00A15222">
        <w:rPr>
          <w:highlight w:val="cyan"/>
        </w:rPr>
        <w:t>50_cita</w:t>
      </w:r>
    </w:p>
    <w:p w14:paraId="19995D67" w14:textId="7CF0C51E" w:rsidR="00E60FAB" w:rsidRPr="00B96D20" w:rsidRDefault="00E60FAB" w:rsidP="00A15222">
      <w:pPr>
        <w:pStyle w:val="42Enunc2"/>
      </w:pPr>
      <w:r w:rsidRPr="00B96D20">
        <w:t xml:space="preserve">1.1. </w:t>
      </w:r>
      <w:proofErr w:type="spellStart"/>
      <w:r w:rsidR="00C64DED" w:rsidRPr="00C64DED">
        <w:t>History</w:t>
      </w:r>
      <w:proofErr w:type="spellEnd"/>
      <w:r w:rsidR="00C64DED" w:rsidRPr="00C64DED">
        <w:t xml:space="preserve"> </w:t>
      </w:r>
      <w:proofErr w:type="spellStart"/>
      <w:r w:rsidR="00C64DED" w:rsidRPr="00C64DED">
        <w:t>of</w:t>
      </w:r>
      <w:proofErr w:type="spellEnd"/>
      <w:r w:rsidR="00C64DED" w:rsidRPr="00C64DED">
        <w:t xml:space="preserve"> Social </w:t>
      </w:r>
      <w:proofErr w:type="spellStart"/>
      <w:r w:rsidR="00C64DED" w:rsidRPr="00C64DED">
        <w:t>Communication</w:t>
      </w:r>
      <w:proofErr w:type="spellEnd"/>
      <w:r w:rsidR="00C64DED" w:rsidRPr="00C64DED">
        <w:t xml:space="preserve"> </w:t>
      </w:r>
      <w:r w:rsidR="00A15222" w:rsidRPr="00A15222">
        <w:rPr>
          <w:highlight w:val="cyan"/>
        </w:rPr>
        <w:t>42_Enunc_2</w:t>
      </w:r>
    </w:p>
    <w:p w14:paraId="2BA0E59A" w14:textId="509A0E00" w:rsidR="00E60FAB" w:rsidRPr="00B96D20" w:rsidRDefault="00E60FAB" w:rsidP="00A15222">
      <w:pPr>
        <w:pStyle w:val="43Enunc3"/>
      </w:pPr>
      <w:r w:rsidRPr="00A15222">
        <w:t xml:space="preserve">1.1.1. </w:t>
      </w:r>
      <w:proofErr w:type="spellStart"/>
      <w:r w:rsidR="00C64DED" w:rsidRPr="00C64DED">
        <w:t>The</w:t>
      </w:r>
      <w:proofErr w:type="spellEnd"/>
      <w:r w:rsidR="00C64DED" w:rsidRPr="00C64DED">
        <w:t xml:space="preserve"> </w:t>
      </w:r>
      <w:proofErr w:type="spellStart"/>
      <w:r w:rsidR="00C64DED" w:rsidRPr="00C64DED">
        <w:t>study</w:t>
      </w:r>
      <w:proofErr w:type="spellEnd"/>
      <w:r w:rsidR="00C64DED" w:rsidRPr="00C64DED">
        <w:t xml:space="preserve"> </w:t>
      </w:r>
      <w:proofErr w:type="spellStart"/>
      <w:r w:rsidR="00C64DED" w:rsidRPr="00C64DED">
        <w:t>of</w:t>
      </w:r>
      <w:proofErr w:type="spellEnd"/>
      <w:r w:rsidR="00C64DED" w:rsidRPr="00C64DED">
        <w:t xml:space="preserve"> </w:t>
      </w:r>
      <w:proofErr w:type="spellStart"/>
      <w:r w:rsidR="00C64DED" w:rsidRPr="00C64DED">
        <w:t>communication</w:t>
      </w:r>
      <w:proofErr w:type="spellEnd"/>
      <w:r w:rsidR="00C64DED" w:rsidRPr="00C64DED">
        <w:rPr>
          <w:highlight w:val="cyan"/>
        </w:rPr>
        <w:t xml:space="preserve"> </w:t>
      </w:r>
      <w:r w:rsidR="00A15222" w:rsidRPr="00A15222">
        <w:rPr>
          <w:highlight w:val="cyan"/>
        </w:rPr>
        <w:t>4</w:t>
      </w:r>
      <w:r w:rsidR="00A15222">
        <w:rPr>
          <w:highlight w:val="cyan"/>
        </w:rPr>
        <w:t>3</w:t>
      </w:r>
      <w:r w:rsidR="00A15222" w:rsidRPr="00A15222">
        <w:rPr>
          <w:highlight w:val="cyan"/>
        </w:rPr>
        <w:t>_Enunc_3</w:t>
      </w:r>
    </w:p>
    <w:p w14:paraId="56950CBA" w14:textId="00FEA768" w:rsidR="00E60FAB" w:rsidRPr="00A15222" w:rsidRDefault="00E60FAB" w:rsidP="00A15222">
      <w:pPr>
        <w:pStyle w:val="44Enunc4"/>
      </w:pPr>
      <w:r w:rsidRPr="00A15222">
        <w:t xml:space="preserve">1.1.1.1. </w:t>
      </w:r>
      <w:proofErr w:type="spellStart"/>
      <w:r w:rsidR="00C64DED" w:rsidRPr="00C64DED">
        <w:t>Early</w:t>
      </w:r>
      <w:proofErr w:type="spellEnd"/>
      <w:r w:rsidR="00C64DED" w:rsidRPr="00C64DED">
        <w:t xml:space="preserve"> </w:t>
      </w:r>
      <w:proofErr w:type="spellStart"/>
      <w:r w:rsidR="00C64DED" w:rsidRPr="00C64DED">
        <w:t>forms</w:t>
      </w:r>
      <w:proofErr w:type="spellEnd"/>
      <w:r w:rsidR="00C64DED" w:rsidRPr="00C64DED">
        <w:t xml:space="preserve"> </w:t>
      </w:r>
      <w:proofErr w:type="spellStart"/>
      <w:r w:rsidR="00C64DED" w:rsidRPr="00C64DED">
        <w:t>of</w:t>
      </w:r>
      <w:proofErr w:type="spellEnd"/>
      <w:r w:rsidR="00C64DED" w:rsidRPr="00C64DED">
        <w:t xml:space="preserve"> </w:t>
      </w:r>
      <w:proofErr w:type="spellStart"/>
      <w:r w:rsidR="00C64DED" w:rsidRPr="00C64DED">
        <w:t>written</w:t>
      </w:r>
      <w:proofErr w:type="spellEnd"/>
      <w:r w:rsidR="00C64DED" w:rsidRPr="00C64DED">
        <w:t xml:space="preserve"> </w:t>
      </w:r>
      <w:proofErr w:type="spellStart"/>
      <w:r w:rsidR="00C64DED" w:rsidRPr="00C64DED">
        <w:t>communication</w:t>
      </w:r>
      <w:proofErr w:type="spellEnd"/>
      <w:r w:rsidR="00A15222" w:rsidRPr="00A15222">
        <w:t xml:space="preserve"> </w:t>
      </w:r>
      <w:r w:rsidR="00A15222" w:rsidRPr="00A15222">
        <w:rPr>
          <w:highlight w:val="cyan"/>
        </w:rPr>
        <w:t>44_Enunc_4</w:t>
      </w:r>
    </w:p>
    <w:p w14:paraId="2F1615DC" w14:textId="605FD492" w:rsidR="00615C3D" w:rsidRDefault="008732EA" w:rsidP="00A15222">
      <w:pPr>
        <w:pStyle w:val="41Enunc1"/>
      </w:pPr>
      <w:r w:rsidRPr="00B96D20">
        <w:t xml:space="preserve">2. </w:t>
      </w:r>
      <w:proofErr w:type="spellStart"/>
      <w:r w:rsidR="00C64DED" w:rsidRPr="00C64DED">
        <w:t>Theoretical</w:t>
      </w:r>
      <w:proofErr w:type="spellEnd"/>
      <w:r w:rsidR="00C64DED" w:rsidRPr="00C64DED">
        <w:t xml:space="preserve"> </w:t>
      </w:r>
      <w:proofErr w:type="spellStart"/>
      <w:r w:rsidR="00C64DED" w:rsidRPr="00C64DED">
        <w:t>framework</w:t>
      </w:r>
      <w:proofErr w:type="spellEnd"/>
      <w:r w:rsidR="00C64DED" w:rsidRPr="00C64DED">
        <w:t>/</w:t>
      </w:r>
      <w:proofErr w:type="gramStart"/>
      <w:r w:rsidR="00C64DED" w:rsidRPr="00C64DED">
        <w:t>Status</w:t>
      </w:r>
      <w:proofErr w:type="gramEnd"/>
      <w:r w:rsidR="00C64DED" w:rsidRPr="00C64DED">
        <w:t xml:space="preserve"> </w:t>
      </w:r>
      <w:proofErr w:type="spellStart"/>
      <w:r w:rsidR="00C64DED" w:rsidRPr="00C64DED">
        <w:t>of</w:t>
      </w:r>
      <w:proofErr w:type="spellEnd"/>
      <w:r w:rsidR="00C64DED" w:rsidRPr="00C64DED">
        <w:t xml:space="preserve"> art </w:t>
      </w:r>
      <w:r w:rsidR="00A15222" w:rsidRPr="00A15222">
        <w:rPr>
          <w:highlight w:val="cyan"/>
          <w:lang w:val="es-ES"/>
        </w:rPr>
        <w:t>41_Enunc_1</w:t>
      </w:r>
    </w:p>
    <w:p w14:paraId="7D516E09" w14:textId="795EBB9C" w:rsidR="00CD66CC" w:rsidRPr="00B96D20" w:rsidRDefault="00C64DED" w:rsidP="00E962E6">
      <w:pPr>
        <w:pStyle w:val="40bsc"/>
      </w:pPr>
      <w:proofErr w:type="spellStart"/>
      <w:r w:rsidRPr="00C64DED">
        <w:t>There</w:t>
      </w:r>
      <w:proofErr w:type="spellEnd"/>
      <w:r w:rsidRPr="00C64DED">
        <w:t xml:space="preserve"> </w:t>
      </w:r>
      <w:proofErr w:type="spellStart"/>
      <w:r w:rsidRPr="00C64DED">
        <w:t>is</w:t>
      </w:r>
      <w:proofErr w:type="spellEnd"/>
      <w:r w:rsidRPr="00C64DED">
        <w:t xml:space="preserve"> no </w:t>
      </w:r>
      <w:proofErr w:type="gramStart"/>
      <w:r w:rsidRPr="00C64DED">
        <w:t>single</w:t>
      </w:r>
      <w:proofErr w:type="gramEnd"/>
      <w:r w:rsidRPr="00C64DED">
        <w:t xml:space="preserve"> </w:t>
      </w:r>
      <w:proofErr w:type="spellStart"/>
      <w:r w:rsidRPr="00C64DED">
        <w:t>classification</w:t>
      </w:r>
      <w:proofErr w:type="spellEnd"/>
      <w:r w:rsidRPr="00C64DED">
        <w:t xml:space="preserve"> </w:t>
      </w:r>
      <w:proofErr w:type="spellStart"/>
      <w:r w:rsidRPr="00C64DED">
        <w:t>of</w:t>
      </w:r>
      <w:proofErr w:type="spellEnd"/>
      <w:r w:rsidRPr="00C64DED">
        <w:t xml:space="preserve"> podcasts, </w:t>
      </w:r>
      <w:proofErr w:type="spellStart"/>
      <w:r w:rsidRPr="00C64DED">
        <w:t>but</w:t>
      </w:r>
      <w:proofErr w:type="spellEnd"/>
      <w:r w:rsidRPr="00C64DED">
        <w:t xml:space="preserve"> </w:t>
      </w:r>
      <w:proofErr w:type="spellStart"/>
      <w:r w:rsidRPr="00C64DED">
        <w:t>when</w:t>
      </w:r>
      <w:proofErr w:type="spellEnd"/>
      <w:r w:rsidRPr="00C64DED">
        <w:t xml:space="preserve"> </w:t>
      </w:r>
      <w:proofErr w:type="spellStart"/>
      <w:r w:rsidRPr="00C64DED">
        <w:t>considering</w:t>
      </w:r>
      <w:proofErr w:type="spellEnd"/>
      <w:r w:rsidRPr="00C64DED">
        <w:t xml:space="preserve"> </w:t>
      </w:r>
      <w:proofErr w:type="spellStart"/>
      <w:r w:rsidRPr="00C64DED">
        <w:t>their</w:t>
      </w:r>
      <w:proofErr w:type="spellEnd"/>
      <w:r w:rsidRPr="00C64DED">
        <w:t xml:space="preserve"> </w:t>
      </w:r>
      <w:proofErr w:type="spellStart"/>
      <w:r w:rsidRPr="00C64DED">
        <w:t>format</w:t>
      </w:r>
      <w:proofErr w:type="spellEnd"/>
      <w:r w:rsidRPr="00C64DED">
        <w:t xml:space="preserve">, </w:t>
      </w:r>
      <w:proofErr w:type="spellStart"/>
      <w:r w:rsidRPr="00C64DED">
        <w:t>several</w:t>
      </w:r>
      <w:proofErr w:type="spellEnd"/>
      <w:r w:rsidRPr="00C64DED">
        <w:t xml:space="preserve"> </w:t>
      </w:r>
      <w:proofErr w:type="spellStart"/>
      <w:r w:rsidRPr="00C64DED">
        <w:t>authors</w:t>
      </w:r>
      <w:proofErr w:type="spellEnd"/>
      <w:r w:rsidRPr="00C64DED">
        <w:t xml:space="preserve"> </w:t>
      </w:r>
      <w:r w:rsidR="00CD66CC" w:rsidRPr="00B96D20">
        <w:t xml:space="preserve">(Azorín et al., 2015; García &amp; Cuartero, 2016; Sáenz, 2024) </w:t>
      </w:r>
      <w:r w:rsidR="00CD66CC" w:rsidRPr="005F5488">
        <w:rPr>
          <w:bCs/>
          <w:highlight w:val="yellow"/>
        </w:rPr>
        <w:t>[</w:t>
      </w:r>
      <w:r w:rsidRPr="00C64DED">
        <w:rPr>
          <w:bCs/>
          <w:highlight w:val="yellow"/>
        </w:rPr>
        <w:t>WHEN SEVERAL WORKS BY DIFFERENT AUTHORS ARE CITED, THEY SHALL BE LISTED IN ALPHABETICAL ORDER OF AUTHORSHIP</w:t>
      </w:r>
      <w:r w:rsidR="00CD66CC" w:rsidRPr="00E962E6">
        <w:rPr>
          <w:bCs/>
          <w:highlight w:val="yellow"/>
        </w:rPr>
        <w:t>]</w:t>
      </w:r>
      <w:r w:rsidR="00CD66CC" w:rsidRPr="00B96D20">
        <w:t>.</w:t>
      </w:r>
      <w:r w:rsidR="00A15222" w:rsidRPr="00DB5B17">
        <w:t xml:space="preserve"> </w:t>
      </w:r>
      <w:r w:rsidR="00A15222" w:rsidRPr="00A15222">
        <w:rPr>
          <w:highlight w:val="cyan"/>
        </w:rPr>
        <w:t>40_bsc</w:t>
      </w:r>
    </w:p>
    <w:p w14:paraId="37F75CA9" w14:textId="7B31D2DE" w:rsidR="008732EA" w:rsidRPr="00E962E6" w:rsidRDefault="00A2520A" w:rsidP="00E962E6">
      <w:pPr>
        <w:pStyle w:val="40bsc"/>
        <w:rPr>
          <w:shd w:val="clear" w:color="auto" w:fill="FFFFFF"/>
        </w:rPr>
      </w:pPr>
      <w:proofErr w:type="spellStart"/>
      <w:r w:rsidRPr="00A2520A">
        <w:rPr>
          <w:shd w:val="clear" w:color="auto" w:fill="FFFFFF"/>
        </w:rPr>
        <w:t>Influencers</w:t>
      </w:r>
      <w:proofErr w:type="spellEnd"/>
      <w:r w:rsidRPr="00A2520A">
        <w:rPr>
          <w:shd w:val="clear" w:color="auto" w:fill="FFFFFF"/>
        </w:rPr>
        <w:t xml:space="preserve"> </w:t>
      </w:r>
      <w:proofErr w:type="spellStart"/>
      <w:r w:rsidRPr="00A2520A">
        <w:rPr>
          <w:shd w:val="clear" w:color="auto" w:fill="FFFFFF"/>
        </w:rPr>
        <w:t>have</w:t>
      </w:r>
      <w:proofErr w:type="spellEnd"/>
      <w:r w:rsidRPr="00A2520A">
        <w:rPr>
          <w:shd w:val="clear" w:color="auto" w:fill="FFFFFF"/>
        </w:rPr>
        <w:t xml:space="preserve"> </w:t>
      </w:r>
      <w:proofErr w:type="spellStart"/>
      <w:r w:rsidRPr="00A2520A">
        <w:rPr>
          <w:shd w:val="clear" w:color="auto" w:fill="FFFFFF"/>
        </w:rPr>
        <w:t>been</w:t>
      </w:r>
      <w:proofErr w:type="spellEnd"/>
      <w:r w:rsidRPr="00A2520A">
        <w:rPr>
          <w:shd w:val="clear" w:color="auto" w:fill="FFFFFF"/>
        </w:rPr>
        <w:t xml:space="preserve"> </w:t>
      </w:r>
      <w:proofErr w:type="spellStart"/>
      <w:r w:rsidRPr="00A2520A">
        <w:rPr>
          <w:shd w:val="clear" w:color="auto" w:fill="FFFFFF"/>
        </w:rPr>
        <w:t>incorporated</w:t>
      </w:r>
      <w:proofErr w:type="spellEnd"/>
      <w:r w:rsidRPr="00A2520A">
        <w:rPr>
          <w:shd w:val="clear" w:color="auto" w:fill="FFFFFF"/>
        </w:rPr>
        <w:t xml:space="preserve"> as a new </w:t>
      </w:r>
      <w:proofErr w:type="spellStart"/>
      <w:r w:rsidRPr="00A2520A">
        <w:rPr>
          <w:shd w:val="clear" w:color="auto" w:fill="FFFFFF"/>
        </w:rPr>
        <w:t>category</w:t>
      </w:r>
      <w:proofErr w:type="spellEnd"/>
      <w:r w:rsidRPr="00A2520A">
        <w:rPr>
          <w:shd w:val="clear" w:color="auto" w:fill="FFFFFF"/>
        </w:rPr>
        <w:t xml:space="preserve"> in </w:t>
      </w:r>
      <w:proofErr w:type="spellStart"/>
      <w:r w:rsidRPr="00A2520A">
        <w:rPr>
          <w:shd w:val="clear" w:color="auto" w:fill="FFFFFF"/>
        </w:rPr>
        <w:t>the</w:t>
      </w:r>
      <w:proofErr w:type="spellEnd"/>
      <w:r w:rsidRPr="00A2520A">
        <w:rPr>
          <w:shd w:val="clear" w:color="auto" w:fill="FFFFFF"/>
        </w:rPr>
        <w:t xml:space="preserve"> </w:t>
      </w:r>
      <w:proofErr w:type="spellStart"/>
      <w:r w:rsidRPr="00A2520A">
        <w:rPr>
          <w:shd w:val="clear" w:color="auto" w:fill="FFFFFF"/>
        </w:rPr>
        <w:t>estimated</w:t>
      </w:r>
      <w:proofErr w:type="spellEnd"/>
      <w:r w:rsidRPr="00A2520A">
        <w:rPr>
          <w:shd w:val="clear" w:color="auto" w:fill="FFFFFF"/>
        </w:rPr>
        <w:t xml:space="preserve"> media and </w:t>
      </w:r>
      <w:proofErr w:type="spellStart"/>
      <w:r w:rsidRPr="00A2520A">
        <w:rPr>
          <w:shd w:val="clear" w:color="auto" w:fill="FFFFFF"/>
        </w:rPr>
        <w:t>since</w:t>
      </w:r>
      <w:proofErr w:type="spellEnd"/>
      <w:r w:rsidRPr="00A2520A">
        <w:rPr>
          <w:shd w:val="clear" w:color="auto" w:fill="FFFFFF"/>
        </w:rPr>
        <w:t xml:space="preserve"> 2019, </w:t>
      </w:r>
      <w:proofErr w:type="spellStart"/>
      <w:r w:rsidRPr="00A2520A">
        <w:rPr>
          <w:shd w:val="clear" w:color="auto" w:fill="FFFFFF"/>
        </w:rPr>
        <w:t>their</w:t>
      </w:r>
      <w:proofErr w:type="spellEnd"/>
      <w:r w:rsidRPr="00A2520A">
        <w:rPr>
          <w:shd w:val="clear" w:color="auto" w:fill="FFFFFF"/>
        </w:rPr>
        <w:t xml:space="preserve"> </w:t>
      </w:r>
      <w:proofErr w:type="spellStart"/>
      <w:r w:rsidRPr="00A2520A">
        <w:rPr>
          <w:shd w:val="clear" w:color="auto" w:fill="FFFFFF"/>
        </w:rPr>
        <w:t>growth</w:t>
      </w:r>
      <w:proofErr w:type="spellEnd"/>
      <w:r w:rsidRPr="00A2520A">
        <w:rPr>
          <w:shd w:val="clear" w:color="auto" w:fill="FFFFFF"/>
        </w:rPr>
        <w:t xml:space="preserve"> has </w:t>
      </w:r>
      <w:proofErr w:type="spellStart"/>
      <w:r w:rsidRPr="00A2520A">
        <w:rPr>
          <w:shd w:val="clear" w:color="auto" w:fill="FFFFFF"/>
        </w:rPr>
        <w:t>been</w:t>
      </w:r>
      <w:proofErr w:type="spellEnd"/>
      <w:r w:rsidRPr="00A2520A">
        <w:rPr>
          <w:shd w:val="clear" w:color="auto" w:fill="FFFFFF"/>
        </w:rPr>
        <w:t xml:space="preserve"> </w:t>
      </w:r>
      <w:proofErr w:type="spellStart"/>
      <w:r w:rsidRPr="00A2520A">
        <w:rPr>
          <w:shd w:val="clear" w:color="auto" w:fill="FFFFFF"/>
        </w:rPr>
        <w:t>constant</w:t>
      </w:r>
      <w:proofErr w:type="spellEnd"/>
      <w:r w:rsidRPr="00A2520A">
        <w:rPr>
          <w:shd w:val="clear" w:color="auto" w:fill="FFFFFF"/>
        </w:rPr>
        <w:t xml:space="preserve"> (Ruiz &amp; Salgado, 2022). In </w:t>
      </w:r>
      <w:proofErr w:type="spellStart"/>
      <w:r w:rsidRPr="00A2520A">
        <w:rPr>
          <w:shd w:val="clear" w:color="auto" w:fill="FFFFFF"/>
        </w:rPr>
        <w:t>addition</w:t>
      </w:r>
      <w:proofErr w:type="spellEnd"/>
      <w:r w:rsidRPr="00A2520A">
        <w:rPr>
          <w:shd w:val="clear" w:color="auto" w:fill="FFFFFF"/>
        </w:rPr>
        <w:t xml:space="preserve">, 43% are </w:t>
      </w:r>
      <w:proofErr w:type="spellStart"/>
      <w:r w:rsidRPr="00A2520A">
        <w:rPr>
          <w:shd w:val="clear" w:color="auto" w:fill="FFFFFF"/>
        </w:rPr>
        <w:t>aware</w:t>
      </w:r>
      <w:proofErr w:type="spellEnd"/>
      <w:r w:rsidRPr="00A2520A">
        <w:rPr>
          <w:shd w:val="clear" w:color="auto" w:fill="FFFFFF"/>
        </w:rPr>
        <w:t xml:space="preserve"> </w:t>
      </w:r>
      <w:proofErr w:type="spellStart"/>
      <w:r w:rsidRPr="00A2520A">
        <w:rPr>
          <w:shd w:val="clear" w:color="auto" w:fill="FFFFFF"/>
        </w:rPr>
        <w:t>that</w:t>
      </w:r>
      <w:proofErr w:type="spellEnd"/>
      <w:r w:rsidRPr="00A2520A">
        <w:rPr>
          <w:shd w:val="clear" w:color="auto" w:fill="FFFFFF"/>
        </w:rPr>
        <w:t xml:space="preserve"> </w:t>
      </w:r>
      <w:proofErr w:type="spellStart"/>
      <w:r w:rsidRPr="00A2520A">
        <w:rPr>
          <w:shd w:val="clear" w:color="auto" w:fill="FFFFFF"/>
        </w:rPr>
        <w:t>the</w:t>
      </w:r>
      <w:proofErr w:type="spellEnd"/>
      <w:r w:rsidRPr="00A2520A">
        <w:rPr>
          <w:shd w:val="clear" w:color="auto" w:fill="FFFFFF"/>
        </w:rPr>
        <w:t xml:space="preserve"> </w:t>
      </w:r>
      <w:proofErr w:type="spellStart"/>
      <w:r w:rsidRPr="00A2520A">
        <w:rPr>
          <w:shd w:val="clear" w:color="auto" w:fill="FFFFFF"/>
        </w:rPr>
        <w:t>content</w:t>
      </w:r>
      <w:proofErr w:type="spellEnd"/>
      <w:r w:rsidRPr="00A2520A">
        <w:rPr>
          <w:shd w:val="clear" w:color="auto" w:fill="FFFFFF"/>
        </w:rPr>
        <w:t xml:space="preserve"> </w:t>
      </w:r>
      <w:proofErr w:type="spellStart"/>
      <w:r w:rsidRPr="00A2520A">
        <w:rPr>
          <w:shd w:val="clear" w:color="auto" w:fill="FFFFFF"/>
        </w:rPr>
        <w:t>published</w:t>
      </w:r>
      <w:proofErr w:type="spellEnd"/>
      <w:r w:rsidRPr="00A2520A">
        <w:rPr>
          <w:shd w:val="clear" w:color="auto" w:fill="FFFFFF"/>
        </w:rPr>
        <w:t xml:space="preserve"> </w:t>
      </w:r>
      <w:proofErr w:type="spellStart"/>
      <w:r w:rsidRPr="00A2520A">
        <w:rPr>
          <w:shd w:val="clear" w:color="auto" w:fill="FFFFFF"/>
        </w:rPr>
        <w:t>is</w:t>
      </w:r>
      <w:proofErr w:type="spellEnd"/>
      <w:r w:rsidRPr="00A2520A">
        <w:rPr>
          <w:shd w:val="clear" w:color="auto" w:fill="FFFFFF"/>
        </w:rPr>
        <w:t xml:space="preserve"> </w:t>
      </w:r>
      <w:proofErr w:type="spellStart"/>
      <w:r w:rsidRPr="00A2520A">
        <w:rPr>
          <w:shd w:val="clear" w:color="auto" w:fill="FFFFFF"/>
        </w:rPr>
        <w:t>of</w:t>
      </w:r>
      <w:proofErr w:type="spellEnd"/>
      <w:r w:rsidRPr="00A2520A">
        <w:rPr>
          <w:shd w:val="clear" w:color="auto" w:fill="FFFFFF"/>
        </w:rPr>
        <w:t xml:space="preserve"> </w:t>
      </w:r>
      <w:proofErr w:type="spellStart"/>
      <w:r w:rsidRPr="00A2520A">
        <w:rPr>
          <w:shd w:val="clear" w:color="auto" w:fill="FFFFFF"/>
        </w:rPr>
        <w:t>an</w:t>
      </w:r>
      <w:proofErr w:type="spellEnd"/>
      <w:r w:rsidRPr="00A2520A">
        <w:rPr>
          <w:shd w:val="clear" w:color="auto" w:fill="FFFFFF"/>
        </w:rPr>
        <w:t xml:space="preserve"> </w:t>
      </w:r>
      <w:proofErr w:type="spellStart"/>
      <w:r w:rsidRPr="00A2520A">
        <w:rPr>
          <w:shd w:val="clear" w:color="auto" w:fill="FFFFFF"/>
        </w:rPr>
        <w:t>advertising</w:t>
      </w:r>
      <w:proofErr w:type="spellEnd"/>
      <w:r w:rsidRPr="00A2520A">
        <w:rPr>
          <w:shd w:val="clear" w:color="auto" w:fill="FFFFFF"/>
        </w:rPr>
        <w:t xml:space="preserve"> </w:t>
      </w:r>
      <w:proofErr w:type="spellStart"/>
      <w:r w:rsidRPr="00A2520A">
        <w:rPr>
          <w:shd w:val="clear" w:color="auto" w:fill="FFFFFF"/>
        </w:rPr>
        <w:t>nature</w:t>
      </w:r>
      <w:proofErr w:type="spellEnd"/>
      <w:r w:rsidRPr="00A2520A">
        <w:rPr>
          <w:shd w:val="clear" w:color="auto" w:fill="FFFFFF"/>
        </w:rPr>
        <w:t xml:space="preserve"> and </w:t>
      </w:r>
      <w:proofErr w:type="spellStart"/>
      <w:r w:rsidRPr="00A2520A">
        <w:rPr>
          <w:shd w:val="clear" w:color="auto" w:fill="FFFFFF"/>
        </w:rPr>
        <w:t>only</w:t>
      </w:r>
      <w:proofErr w:type="spellEnd"/>
      <w:r w:rsidRPr="00A2520A">
        <w:rPr>
          <w:shd w:val="clear" w:color="auto" w:fill="FFFFFF"/>
        </w:rPr>
        <w:t xml:space="preserve"> 33% </w:t>
      </w:r>
      <w:proofErr w:type="spellStart"/>
      <w:r w:rsidRPr="00A2520A">
        <w:rPr>
          <w:shd w:val="clear" w:color="auto" w:fill="FFFFFF"/>
        </w:rPr>
        <w:t>of</w:t>
      </w:r>
      <w:proofErr w:type="spellEnd"/>
      <w:r w:rsidRPr="00A2520A">
        <w:rPr>
          <w:shd w:val="clear" w:color="auto" w:fill="FFFFFF"/>
        </w:rPr>
        <w:t xml:space="preserve"> </w:t>
      </w:r>
      <w:proofErr w:type="spellStart"/>
      <w:r w:rsidRPr="00A2520A">
        <w:rPr>
          <w:shd w:val="clear" w:color="auto" w:fill="FFFFFF"/>
        </w:rPr>
        <w:t>followers</w:t>
      </w:r>
      <w:proofErr w:type="spellEnd"/>
      <w:r w:rsidRPr="00A2520A">
        <w:rPr>
          <w:shd w:val="clear" w:color="auto" w:fill="FFFFFF"/>
        </w:rPr>
        <w:t xml:space="preserve"> </w:t>
      </w:r>
      <w:proofErr w:type="spellStart"/>
      <w:r w:rsidRPr="00A2520A">
        <w:rPr>
          <w:shd w:val="clear" w:color="auto" w:fill="FFFFFF"/>
        </w:rPr>
        <w:t>consider</w:t>
      </w:r>
      <w:proofErr w:type="spellEnd"/>
      <w:r w:rsidRPr="00A2520A">
        <w:rPr>
          <w:shd w:val="clear" w:color="auto" w:fill="FFFFFF"/>
        </w:rPr>
        <w:t xml:space="preserve"> </w:t>
      </w:r>
      <w:proofErr w:type="spellStart"/>
      <w:r w:rsidRPr="00A2520A">
        <w:rPr>
          <w:shd w:val="clear" w:color="auto" w:fill="FFFFFF"/>
        </w:rPr>
        <w:t>them</w:t>
      </w:r>
      <w:proofErr w:type="spellEnd"/>
      <w:r w:rsidRPr="00A2520A">
        <w:rPr>
          <w:shd w:val="clear" w:color="auto" w:fill="FFFFFF"/>
        </w:rPr>
        <w:t xml:space="preserve"> </w:t>
      </w:r>
      <w:proofErr w:type="spellStart"/>
      <w:r w:rsidRPr="00A2520A">
        <w:rPr>
          <w:shd w:val="clear" w:color="auto" w:fill="FFFFFF"/>
        </w:rPr>
        <w:t>credible</w:t>
      </w:r>
      <w:proofErr w:type="spellEnd"/>
      <w:r w:rsidRPr="00A2520A">
        <w:rPr>
          <w:shd w:val="clear" w:color="auto" w:fill="FFFFFF"/>
        </w:rPr>
        <w:t xml:space="preserve"> (IAB </w:t>
      </w:r>
      <w:proofErr w:type="spellStart"/>
      <w:r w:rsidRPr="00A2520A">
        <w:rPr>
          <w:shd w:val="clear" w:color="auto" w:fill="FFFFFF"/>
        </w:rPr>
        <w:t>Spain</w:t>
      </w:r>
      <w:proofErr w:type="spellEnd"/>
      <w:r w:rsidRPr="00A2520A">
        <w:rPr>
          <w:shd w:val="clear" w:color="auto" w:fill="FFFFFF"/>
        </w:rPr>
        <w:t>, 2021).</w:t>
      </w:r>
      <w:r w:rsidR="00087DDE" w:rsidRPr="00087DDE">
        <w:t xml:space="preserve"> </w:t>
      </w:r>
      <w:r w:rsidR="00087DDE" w:rsidRPr="00A15222">
        <w:rPr>
          <w:highlight w:val="cyan"/>
        </w:rPr>
        <w:t>40_bsc</w:t>
      </w:r>
    </w:p>
    <w:p w14:paraId="27AA8FF2" w14:textId="47E61D7C" w:rsidR="00615C3D" w:rsidRDefault="00EF1928" w:rsidP="00E962E6">
      <w:pPr>
        <w:pStyle w:val="41Enunc1"/>
        <w:rPr>
          <w:lang w:val="es-ES"/>
        </w:rPr>
      </w:pPr>
      <w:r w:rsidRPr="00B96D20">
        <w:rPr>
          <w:lang w:val="es-ES"/>
        </w:rPr>
        <w:t xml:space="preserve">3. </w:t>
      </w:r>
      <w:proofErr w:type="spellStart"/>
      <w:r w:rsidR="00A2520A" w:rsidRPr="00A2520A">
        <w:rPr>
          <w:lang w:val="es-ES"/>
        </w:rPr>
        <w:t>Objectives</w:t>
      </w:r>
      <w:proofErr w:type="spellEnd"/>
      <w:r w:rsidR="00A2520A" w:rsidRPr="00A2520A">
        <w:rPr>
          <w:lang w:val="es-ES"/>
        </w:rPr>
        <w:t xml:space="preserve"> and </w:t>
      </w:r>
      <w:proofErr w:type="spellStart"/>
      <w:r w:rsidR="00A2520A" w:rsidRPr="00A2520A">
        <w:rPr>
          <w:lang w:val="es-ES"/>
        </w:rPr>
        <w:t>methodology</w:t>
      </w:r>
      <w:proofErr w:type="spellEnd"/>
      <w:r w:rsidR="00A2520A" w:rsidRPr="00A2520A">
        <w:rPr>
          <w:lang w:val="es-ES"/>
        </w:rPr>
        <w:t xml:space="preserve"> </w:t>
      </w:r>
      <w:r w:rsidR="00E962E6" w:rsidRPr="00A15222">
        <w:rPr>
          <w:highlight w:val="cyan"/>
          <w:lang w:val="es-ES"/>
        </w:rPr>
        <w:t>41_Enunc_1</w:t>
      </w:r>
    </w:p>
    <w:p w14:paraId="5560F481" w14:textId="3FF602DA" w:rsidR="003F17AE" w:rsidRPr="00615C3D" w:rsidRDefault="00A2520A" w:rsidP="00E962E6">
      <w:pPr>
        <w:pStyle w:val="40bsc"/>
        <w:rPr>
          <w:b/>
        </w:rPr>
      </w:pPr>
      <w:proofErr w:type="spellStart"/>
      <w:r w:rsidRPr="00A2520A">
        <w:lastRenderedPageBreak/>
        <w:t>This</w:t>
      </w:r>
      <w:proofErr w:type="spellEnd"/>
      <w:r w:rsidRPr="00A2520A">
        <w:t xml:space="preserve"> </w:t>
      </w:r>
      <w:proofErr w:type="spellStart"/>
      <w:r w:rsidRPr="00A2520A">
        <w:t>work</w:t>
      </w:r>
      <w:proofErr w:type="spellEnd"/>
      <w:r w:rsidRPr="00A2520A">
        <w:t xml:space="preserve"> </w:t>
      </w:r>
      <w:proofErr w:type="spellStart"/>
      <w:r w:rsidRPr="00A2520A">
        <w:t>presents</w:t>
      </w:r>
      <w:proofErr w:type="spellEnd"/>
      <w:r w:rsidRPr="00A2520A">
        <w:t xml:space="preserve"> a </w:t>
      </w:r>
      <w:proofErr w:type="spellStart"/>
      <w:r w:rsidRPr="00A2520A">
        <w:t>mixed</w:t>
      </w:r>
      <w:proofErr w:type="spellEnd"/>
      <w:r w:rsidRPr="00A2520A">
        <w:t xml:space="preserve"> </w:t>
      </w:r>
      <w:proofErr w:type="spellStart"/>
      <w:r w:rsidRPr="00A2520A">
        <w:t>methodology</w:t>
      </w:r>
      <w:proofErr w:type="spellEnd"/>
      <w:r w:rsidRPr="00A2520A">
        <w:t xml:space="preserve">. </w:t>
      </w:r>
      <w:proofErr w:type="spellStart"/>
      <w:r w:rsidRPr="00A2520A">
        <w:t>With</w:t>
      </w:r>
      <w:proofErr w:type="spellEnd"/>
      <w:r w:rsidRPr="00A2520A">
        <w:t xml:space="preserve"> </w:t>
      </w:r>
      <w:proofErr w:type="spellStart"/>
      <w:r w:rsidRPr="00A2520A">
        <w:t>regard</w:t>
      </w:r>
      <w:proofErr w:type="spellEnd"/>
      <w:r w:rsidRPr="00A2520A">
        <w:t xml:space="preserve"> </w:t>
      </w:r>
      <w:proofErr w:type="spellStart"/>
      <w:r w:rsidRPr="00A2520A">
        <w:t>to</w:t>
      </w:r>
      <w:proofErr w:type="spellEnd"/>
      <w:r w:rsidRPr="00A2520A">
        <w:t xml:space="preserve"> </w:t>
      </w:r>
      <w:proofErr w:type="spellStart"/>
      <w:r w:rsidRPr="00A2520A">
        <w:t>the</w:t>
      </w:r>
      <w:proofErr w:type="spellEnd"/>
      <w:r w:rsidRPr="00A2520A">
        <w:t xml:space="preserve"> </w:t>
      </w:r>
      <w:proofErr w:type="spellStart"/>
      <w:r w:rsidRPr="00A2520A">
        <w:t>quantitative</w:t>
      </w:r>
      <w:proofErr w:type="spellEnd"/>
      <w:r w:rsidRPr="00A2520A">
        <w:t xml:space="preserve"> </w:t>
      </w:r>
      <w:proofErr w:type="spellStart"/>
      <w:r w:rsidRPr="00A2520A">
        <w:t>method</w:t>
      </w:r>
      <w:proofErr w:type="spellEnd"/>
      <w:r w:rsidRPr="00A2520A">
        <w:t xml:space="preserve">, </w:t>
      </w:r>
      <w:proofErr w:type="spellStart"/>
      <w:r w:rsidRPr="00A2520A">
        <w:t>it</w:t>
      </w:r>
      <w:proofErr w:type="spellEnd"/>
      <w:r w:rsidRPr="00A2520A">
        <w:t xml:space="preserve"> has </w:t>
      </w:r>
      <w:proofErr w:type="spellStart"/>
      <w:r w:rsidRPr="00A2520A">
        <w:t>been</w:t>
      </w:r>
      <w:proofErr w:type="spellEnd"/>
      <w:r w:rsidRPr="00A2520A">
        <w:t xml:space="preserve"> </w:t>
      </w:r>
      <w:proofErr w:type="spellStart"/>
      <w:r w:rsidRPr="00A2520A">
        <w:t>decided</w:t>
      </w:r>
      <w:proofErr w:type="spellEnd"/>
      <w:r w:rsidRPr="00A2520A">
        <w:t xml:space="preserve"> </w:t>
      </w:r>
      <w:proofErr w:type="spellStart"/>
      <w:r w:rsidRPr="00A2520A">
        <w:t>to</w:t>
      </w:r>
      <w:proofErr w:type="spellEnd"/>
      <w:r w:rsidRPr="00A2520A">
        <w:t xml:space="preserve"> </w:t>
      </w:r>
      <w:proofErr w:type="spellStart"/>
      <w:r w:rsidRPr="00A2520A">
        <w:t>classify</w:t>
      </w:r>
      <w:proofErr w:type="spellEnd"/>
      <w:r w:rsidRPr="00A2520A">
        <w:t xml:space="preserve"> </w:t>
      </w:r>
      <w:proofErr w:type="spellStart"/>
      <w:r w:rsidRPr="00A2520A">
        <w:t>three</w:t>
      </w:r>
      <w:proofErr w:type="spellEnd"/>
      <w:r w:rsidRPr="00A2520A">
        <w:t xml:space="preserve"> variables </w:t>
      </w:r>
      <w:proofErr w:type="spellStart"/>
      <w:r w:rsidRPr="00A2520A">
        <w:t>of</w:t>
      </w:r>
      <w:proofErr w:type="spellEnd"/>
      <w:r w:rsidRPr="00A2520A">
        <w:t xml:space="preserve"> 26 </w:t>
      </w:r>
      <w:proofErr w:type="spellStart"/>
      <w:r w:rsidRPr="00A2520A">
        <w:t>documentary</w:t>
      </w:r>
      <w:proofErr w:type="spellEnd"/>
      <w:r w:rsidRPr="00A2520A">
        <w:t xml:space="preserve"> series </w:t>
      </w:r>
      <w:proofErr w:type="spellStart"/>
      <w:r w:rsidRPr="00A2520A">
        <w:t>published</w:t>
      </w:r>
      <w:proofErr w:type="spellEnd"/>
      <w:r w:rsidRPr="00A2520A">
        <w:t xml:space="preserve"> in </w:t>
      </w:r>
      <w:proofErr w:type="spellStart"/>
      <w:r w:rsidRPr="00A2520A">
        <w:t>Spain</w:t>
      </w:r>
      <w:proofErr w:type="spellEnd"/>
      <w:r w:rsidRPr="00A2520A">
        <w:t xml:space="preserve"> </w:t>
      </w:r>
      <w:proofErr w:type="spellStart"/>
      <w:r w:rsidRPr="00A2520A">
        <w:t>over</w:t>
      </w:r>
      <w:proofErr w:type="spellEnd"/>
      <w:r w:rsidRPr="00A2520A">
        <w:t xml:space="preserve"> a </w:t>
      </w:r>
      <w:proofErr w:type="spellStart"/>
      <w:r w:rsidRPr="00A2520A">
        <w:t>period</w:t>
      </w:r>
      <w:proofErr w:type="spellEnd"/>
      <w:r w:rsidRPr="00A2520A">
        <w:t xml:space="preserve"> </w:t>
      </w:r>
      <w:proofErr w:type="spellStart"/>
      <w:r w:rsidRPr="00A2520A">
        <w:t>of</w:t>
      </w:r>
      <w:proofErr w:type="spellEnd"/>
      <w:r w:rsidRPr="00A2520A">
        <w:t xml:space="preserve"> </w:t>
      </w:r>
      <w:proofErr w:type="spellStart"/>
      <w:r w:rsidRPr="00A2520A">
        <w:t>five</w:t>
      </w:r>
      <w:proofErr w:type="spellEnd"/>
      <w:r w:rsidRPr="00A2520A">
        <w:t xml:space="preserve"> </w:t>
      </w:r>
      <w:proofErr w:type="spellStart"/>
      <w:r w:rsidRPr="00A2520A">
        <w:t>years</w:t>
      </w:r>
      <w:proofErr w:type="spellEnd"/>
      <w:r w:rsidRPr="00A2520A">
        <w:t xml:space="preserve">, </w:t>
      </w:r>
      <w:proofErr w:type="spellStart"/>
      <w:r w:rsidRPr="00A2520A">
        <w:t>between</w:t>
      </w:r>
      <w:proofErr w:type="spellEnd"/>
      <w:r w:rsidRPr="00A2520A">
        <w:t xml:space="preserve"> 2016 and 2020</w:t>
      </w:r>
      <w:r w:rsidR="003F17AE" w:rsidRPr="00B96D20">
        <w:t>.</w:t>
      </w:r>
      <w:r w:rsidR="00087DDE" w:rsidRPr="00087DDE">
        <w:t xml:space="preserve"> </w:t>
      </w:r>
      <w:r w:rsidR="00087DDE" w:rsidRPr="00DB5B17">
        <w:t xml:space="preserve"> </w:t>
      </w:r>
      <w:r w:rsidR="00087DDE" w:rsidRPr="00A15222">
        <w:rPr>
          <w:highlight w:val="cyan"/>
        </w:rPr>
        <w:t>40_bsc</w:t>
      </w:r>
    </w:p>
    <w:p w14:paraId="0390DE8C" w14:textId="3B2214E9" w:rsidR="00615C3D" w:rsidRDefault="008732EA" w:rsidP="00E962E6">
      <w:pPr>
        <w:pStyle w:val="41Enunc1"/>
      </w:pPr>
      <w:bookmarkStart w:id="0" w:name="_heading=h.1m6kmzd4wadl" w:colFirst="0" w:colLast="0"/>
      <w:bookmarkEnd w:id="0"/>
      <w:r w:rsidRPr="00B96D20">
        <w:t xml:space="preserve">4. </w:t>
      </w:r>
      <w:proofErr w:type="spellStart"/>
      <w:r w:rsidR="00A2520A" w:rsidRPr="00A2520A">
        <w:t>Results</w:t>
      </w:r>
      <w:proofErr w:type="spellEnd"/>
      <w:r w:rsidR="00087DDE">
        <w:t xml:space="preserve"> </w:t>
      </w:r>
      <w:r w:rsidR="00087DDE" w:rsidRPr="00087DDE">
        <w:rPr>
          <w:highlight w:val="cyan"/>
          <w:lang w:val="es-ES"/>
        </w:rPr>
        <w:t>41_Enunc_1</w:t>
      </w:r>
    </w:p>
    <w:p w14:paraId="67B640A0" w14:textId="42EDF70E" w:rsidR="00E74C14" w:rsidRPr="00B96D20" w:rsidRDefault="00A2520A" w:rsidP="00E962E6">
      <w:pPr>
        <w:pStyle w:val="40bsc"/>
      </w:pPr>
      <w:proofErr w:type="spellStart"/>
      <w:r w:rsidRPr="00A2520A">
        <w:t>Taking</w:t>
      </w:r>
      <w:proofErr w:type="spellEnd"/>
      <w:r w:rsidRPr="00A2520A">
        <w:t xml:space="preserve"> </w:t>
      </w:r>
      <w:proofErr w:type="spellStart"/>
      <w:r w:rsidRPr="00A2520A">
        <w:t>into</w:t>
      </w:r>
      <w:proofErr w:type="spellEnd"/>
      <w:r w:rsidRPr="00A2520A">
        <w:t xml:space="preserve"> </w:t>
      </w:r>
      <w:proofErr w:type="spellStart"/>
      <w:r w:rsidRPr="00A2520A">
        <w:t>account</w:t>
      </w:r>
      <w:proofErr w:type="spellEnd"/>
      <w:r w:rsidRPr="00A2520A">
        <w:t xml:space="preserve"> </w:t>
      </w:r>
      <w:proofErr w:type="spellStart"/>
      <w:r w:rsidRPr="00A2520A">
        <w:t>the</w:t>
      </w:r>
      <w:proofErr w:type="spellEnd"/>
      <w:r w:rsidRPr="00A2520A">
        <w:t xml:space="preserve"> </w:t>
      </w:r>
      <w:proofErr w:type="spellStart"/>
      <w:r w:rsidRPr="00A2520A">
        <w:t>aforementioned</w:t>
      </w:r>
      <w:proofErr w:type="spellEnd"/>
      <w:r w:rsidRPr="00A2520A">
        <w:t xml:space="preserve"> variables, </w:t>
      </w:r>
      <w:proofErr w:type="spellStart"/>
      <w:r w:rsidRPr="00A2520A">
        <w:t>the</w:t>
      </w:r>
      <w:proofErr w:type="spellEnd"/>
      <w:r w:rsidRPr="00A2520A">
        <w:t xml:space="preserve"> </w:t>
      </w:r>
      <w:proofErr w:type="spellStart"/>
      <w:r w:rsidRPr="00A2520A">
        <w:t>formats</w:t>
      </w:r>
      <w:proofErr w:type="spellEnd"/>
      <w:r w:rsidRPr="00A2520A">
        <w:t xml:space="preserve"> </w:t>
      </w:r>
      <w:proofErr w:type="spellStart"/>
      <w:r w:rsidRPr="00A2520A">
        <w:t>on</w:t>
      </w:r>
      <w:proofErr w:type="spellEnd"/>
      <w:r w:rsidRPr="00A2520A">
        <w:t xml:space="preserve"> </w:t>
      </w:r>
      <w:proofErr w:type="spellStart"/>
      <w:r w:rsidRPr="00A2520A">
        <w:t>which</w:t>
      </w:r>
      <w:proofErr w:type="spellEnd"/>
      <w:r w:rsidRPr="00A2520A">
        <w:t xml:space="preserve"> </w:t>
      </w:r>
      <w:proofErr w:type="spellStart"/>
      <w:r w:rsidRPr="00A2520A">
        <w:t>the</w:t>
      </w:r>
      <w:proofErr w:type="spellEnd"/>
      <w:r w:rsidRPr="00A2520A">
        <w:t xml:space="preserve"> </w:t>
      </w:r>
      <w:proofErr w:type="spellStart"/>
      <w:r w:rsidRPr="00A2520A">
        <w:t>analysis</w:t>
      </w:r>
      <w:proofErr w:type="spellEnd"/>
      <w:r w:rsidRPr="00A2520A">
        <w:t xml:space="preserve"> </w:t>
      </w:r>
      <w:proofErr w:type="spellStart"/>
      <w:r w:rsidRPr="00A2520A">
        <w:t>is</w:t>
      </w:r>
      <w:proofErr w:type="spellEnd"/>
      <w:r w:rsidRPr="00A2520A">
        <w:t xml:space="preserve"> </w:t>
      </w:r>
      <w:proofErr w:type="spellStart"/>
      <w:r w:rsidRPr="00A2520A">
        <w:t>carried</w:t>
      </w:r>
      <w:proofErr w:type="spellEnd"/>
      <w:r w:rsidRPr="00A2520A">
        <w:t xml:space="preserve"> </w:t>
      </w:r>
      <w:proofErr w:type="spellStart"/>
      <w:r w:rsidRPr="00A2520A">
        <w:t>out</w:t>
      </w:r>
      <w:proofErr w:type="spellEnd"/>
      <w:r w:rsidRPr="00A2520A">
        <w:t xml:space="preserve"> are </w:t>
      </w:r>
      <w:proofErr w:type="spellStart"/>
      <w:r w:rsidRPr="00A2520A">
        <w:t>presented</w:t>
      </w:r>
      <w:proofErr w:type="spellEnd"/>
      <w:r w:rsidRPr="00A2520A">
        <w:t xml:space="preserve"> </w:t>
      </w:r>
      <w:proofErr w:type="spellStart"/>
      <w:r w:rsidRPr="00A2520A">
        <w:t>below</w:t>
      </w:r>
      <w:proofErr w:type="spellEnd"/>
      <w:r w:rsidRPr="00A2520A">
        <w:t xml:space="preserve"> in </w:t>
      </w:r>
      <w:proofErr w:type="spellStart"/>
      <w:r w:rsidRPr="00A2520A">
        <w:t>chronological</w:t>
      </w:r>
      <w:proofErr w:type="spellEnd"/>
      <w:r w:rsidRPr="00A2520A">
        <w:t xml:space="preserve"> order.</w:t>
      </w:r>
      <w:r w:rsidR="00087DDE" w:rsidRPr="00A15222">
        <w:rPr>
          <w:highlight w:val="cyan"/>
        </w:rPr>
        <w:t>40_bsc</w:t>
      </w:r>
    </w:p>
    <w:p w14:paraId="55DA3AED" w14:textId="3C870BD0" w:rsidR="008732EA" w:rsidRPr="00B96D20" w:rsidRDefault="00B22EAE" w:rsidP="00E962E6">
      <w:pPr>
        <w:pStyle w:val="41Enunc1"/>
      </w:pPr>
      <w:r w:rsidRPr="00B96D20">
        <w:t xml:space="preserve">4.1. </w:t>
      </w:r>
      <w:proofErr w:type="spellStart"/>
      <w:r w:rsidR="00A2520A" w:rsidRPr="00A2520A">
        <w:t>The</w:t>
      </w:r>
      <w:proofErr w:type="spellEnd"/>
      <w:r w:rsidR="00A2520A" w:rsidRPr="00A2520A">
        <w:t xml:space="preserve"> </w:t>
      </w:r>
      <w:proofErr w:type="spellStart"/>
      <w:r w:rsidR="00A2520A" w:rsidRPr="00A2520A">
        <w:t>most</w:t>
      </w:r>
      <w:proofErr w:type="spellEnd"/>
      <w:r w:rsidR="00A2520A" w:rsidRPr="00A2520A">
        <w:t xml:space="preserve"> </w:t>
      </w:r>
      <w:proofErr w:type="spellStart"/>
      <w:r w:rsidR="00A2520A" w:rsidRPr="00A2520A">
        <w:t>listened</w:t>
      </w:r>
      <w:proofErr w:type="spellEnd"/>
      <w:r w:rsidR="00A2520A" w:rsidRPr="00A2520A">
        <w:t xml:space="preserve"> </w:t>
      </w:r>
      <w:proofErr w:type="spellStart"/>
      <w:r w:rsidR="00A2520A" w:rsidRPr="00A2520A">
        <w:t>to</w:t>
      </w:r>
      <w:proofErr w:type="spellEnd"/>
      <w:r w:rsidR="00A2520A" w:rsidRPr="00A2520A">
        <w:t xml:space="preserve"> podcasts in </w:t>
      </w:r>
      <w:proofErr w:type="spellStart"/>
      <w:r w:rsidR="00A2520A" w:rsidRPr="00A2520A">
        <w:t>Spain</w:t>
      </w:r>
      <w:proofErr w:type="spellEnd"/>
      <w:r w:rsidR="00A2520A" w:rsidRPr="00A2520A">
        <w:t xml:space="preserve"> </w:t>
      </w:r>
      <w:r w:rsidR="00087DDE" w:rsidRPr="00087DDE">
        <w:rPr>
          <w:highlight w:val="cyan"/>
          <w:lang w:val="es-ES"/>
        </w:rPr>
        <w:t>4</w:t>
      </w:r>
      <w:r w:rsidR="00087DDE">
        <w:rPr>
          <w:highlight w:val="cyan"/>
          <w:lang w:val="es-ES"/>
        </w:rPr>
        <w:t>2</w:t>
      </w:r>
      <w:r w:rsidR="00087DDE" w:rsidRPr="00087DDE">
        <w:rPr>
          <w:highlight w:val="cyan"/>
          <w:lang w:val="es-ES"/>
        </w:rPr>
        <w:t>_Enunc_</w:t>
      </w:r>
      <w:r w:rsidR="00087DDE" w:rsidRPr="00DB5B17">
        <w:rPr>
          <w:highlight w:val="cyan"/>
          <w:lang w:val="es-ES"/>
        </w:rPr>
        <w:t>2</w:t>
      </w:r>
    </w:p>
    <w:p w14:paraId="30137927" w14:textId="35376855" w:rsidR="00B22EAE" w:rsidRPr="00B96D20" w:rsidRDefault="00A2520A" w:rsidP="00E962E6">
      <w:pPr>
        <w:pStyle w:val="40bsc"/>
      </w:pPr>
      <w:r w:rsidRPr="00A2520A">
        <w:t xml:space="preserve">As can be </w:t>
      </w:r>
      <w:proofErr w:type="spellStart"/>
      <w:r w:rsidRPr="00A2520A">
        <w:t>seen</w:t>
      </w:r>
      <w:proofErr w:type="spellEnd"/>
      <w:r w:rsidRPr="00A2520A">
        <w:t xml:space="preserve"> in Figure 1 [</w:t>
      </w:r>
      <w:r w:rsidRPr="00A2520A">
        <w:rPr>
          <w:highlight w:val="yellow"/>
        </w:rPr>
        <w:t>CITE ALL TABLES AND FIGURES IN TEXT</w:t>
      </w:r>
      <w:r w:rsidRPr="00A2520A">
        <w:t xml:space="preserve">], </w:t>
      </w:r>
      <w:proofErr w:type="spellStart"/>
      <w:r w:rsidRPr="00A2520A">
        <w:t>the</w:t>
      </w:r>
      <w:proofErr w:type="spellEnd"/>
      <w:r w:rsidRPr="00A2520A">
        <w:t xml:space="preserve"> </w:t>
      </w:r>
      <w:proofErr w:type="spellStart"/>
      <w:r w:rsidRPr="00A2520A">
        <w:t>tasks</w:t>
      </w:r>
      <w:proofErr w:type="spellEnd"/>
      <w:r w:rsidRPr="00A2520A">
        <w:t xml:space="preserve"> </w:t>
      </w:r>
      <w:proofErr w:type="spellStart"/>
      <w:r w:rsidRPr="00A2520A">
        <w:t>related</w:t>
      </w:r>
      <w:proofErr w:type="spellEnd"/>
      <w:r w:rsidRPr="00A2520A">
        <w:t xml:space="preserve"> </w:t>
      </w:r>
      <w:proofErr w:type="spellStart"/>
      <w:r w:rsidRPr="00A2520A">
        <w:t>to</w:t>
      </w:r>
      <w:proofErr w:type="spellEnd"/>
      <w:r w:rsidRPr="00A2520A">
        <w:t xml:space="preserve"> </w:t>
      </w:r>
      <w:proofErr w:type="spellStart"/>
      <w:r w:rsidRPr="00A2520A">
        <w:t>information</w:t>
      </w:r>
      <w:proofErr w:type="spellEnd"/>
      <w:r w:rsidRPr="00A2520A">
        <w:t xml:space="preserve"> </w:t>
      </w:r>
      <w:proofErr w:type="spellStart"/>
      <w:r w:rsidRPr="00A2520A">
        <w:t>distribution</w:t>
      </w:r>
      <w:proofErr w:type="spellEnd"/>
      <w:r w:rsidRPr="00A2520A">
        <w:t>.</w:t>
      </w:r>
      <w:r w:rsidR="00F655C8">
        <w:t xml:space="preserve"> </w:t>
      </w:r>
      <w:r w:rsidR="00087DDE" w:rsidRPr="00A15222">
        <w:rPr>
          <w:highlight w:val="cyan"/>
        </w:rPr>
        <w:t>40_bsc</w:t>
      </w:r>
    </w:p>
    <w:p w14:paraId="761BABF3" w14:textId="455A880C" w:rsidR="00B22EAE" w:rsidRPr="00A2520A" w:rsidRDefault="00A2520A" w:rsidP="00DB5B17">
      <w:pPr>
        <w:pStyle w:val="zzexplicacin"/>
        <w:numPr>
          <w:ilvl w:val="0"/>
          <w:numId w:val="0"/>
        </w:numPr>
        <w:rPr>
          <w:highlight w:val="yellow"/>
        </w:rPr>
      </w:pPr>
      <w:r w:rsidRPr="00A2520A">
        <w:rPr>
          <w:highlight w:val="yellow"/>
        </w:rPr>
        <w:t xml:space="preserve">Tables and </w:t>
      </w:r>
      <w:proofErr w:type="spellStart"/>
      <w:r w:rsidRPr="00A2520A">
        <w:rPr>
          <w:highlight w:val="yellow"/>
        </w:rPr>
        <w:t>graphs</w:t>
      </w:r>
      <w:proofErr w:type="spellEnd"/>
      <w:r w:rsidRPr="00A2520A">
        <w:rPr>
          <w:highlight w:val="yellow"/>
        </w:rPr>
        <w:t xml:space="preserve"> in editable </w:t>
      </w:r>
      <w:proofErr w:type="spellStart"/>
      <w:r w:rsidRPr="00A2520A">
        <w:rPr>
          <w:highlight w:val="yellow"/>
        </w:rPr>
        <w:t>format</w:t>
      </w:r>
      <w:proofErr w:type="spellEnd"/>
    </w:p>
    <w:p w14:paraId="1EA080DE" w14:textId="696378E5" w:rsidR="00E962E6" w:rsidRDefault="00A2520A" w:rsidP="00E962E6">
      <w:pPr>
        <w:pStyle w:val="90FigNumb"/>
        <w:rPr>
          <w:highlight w:val="cyan"/>
        </w:rPr>
      </w:pPr>
      <w:r w:rsidRPr="00A2520A">
        <w:t>Figure</w:t>
      </w:r>
      <w:r w:rsidR="00B22EAE" w:rsidRPr="00E962E6">
        <w:t xml:space="preserve"> 1</w:t>
      </w:r>
      <w:r w:rsidR="00E962E6">
        <w:t xml:space="preserve"> </w:t>
      </w:r>
      <w:r w:rsidR="00E962E6" w:rsidRPr="00E962E6">
        <w:rPr>
          <w:highlight w:val="cyan"/>
        </w:rPr>
        <w:t>90_Fig_</w:t>
      </w:r>
      <w:r w:rsidR="00E962E6">
        <w:rPr>
          <w:highlight w:val="cyan"/>
        </w:rPr>
        <w:t>Numb</w:t>
      </w:r>
    </w:p>
    <w:p w14:paraId="5DC1351F" w14:textId="77777777" w:rsidR="00A2520A" w:rsidRDefault="00A2520A" w:rsidP="00E962E6">
      <w:pPr>
        <w:pStyle w:val="90FigNumb"/>
        <w:rPr>
          <w:highlight w:val="yellow"/>
        </w:rPr>
      </w:pPr>
    </w:p>
    <w:p w14:paraId="0E7C743B" w14:textId="51C3E351" w:rsidR="00E962E6" w:rsidRPr="00E962E6" w:rsidRDefault="00A2520A" w:rsidP="00E962E6">
      <w:pPr>
        <w:pStyle w:val="91FigTitle"/>
      </w:pPr>
      <w:proofErr w:type="spellStart"/>
      <w:r w:rsidRPr="00A2520A">
        <w:t>Aspects</w:t>
      </w:r>
      <w:proofErr w:type="spellEnd"/>
      <w:r w:rsidRPr="00A2520A">
        <w:t xml:space="preserve"> </w:t>
      </w:r>
      <w:proofErr w:type="spellStart"/>
      <w:r w:rsidRPr="00A2520A">
        <w:t>or</w:t>
      </w:r>
      <w:proofErr w:type="spellEnd"/>
      <w:r w:rsidRPr="00A2520A">
        <w:t xml:space="preserve"> </w:t>
      </w:r>
      <w:proofErr w:type="spellStart"/>
      <w:r w:rsidRPr="00A2520A">
        <w:t>areas</w:t>
      </w:r>
      <w:proofErr w:type="spellEnd"/>
      <w:r w:rsidRPr="00A2520A">
        <w:t xml:space="preserve"> in </w:t>
      </w:r>
      <w:proofErr w:type="spellStart"/>
      <w:r w:rsidRPr="00A2520A">
        <w:t>which</w:t>
      </w:r>
      <w:proofErr w:type="spellEnd"/>
      <w:r w:rsidRPr="00A2520A">
        <w:t xml:space="preserve"> AI </w:t>
      </w:r>
      <w:proofErr w:type="spellStart"/>
      <w:r w:rsidRPr="00A2520A">
        <w:t>is</w:t>
      </w:r>
      <w:proofErr w:type="spellEnd"/>
      <w:r w:rsidRPr="00A2520A">
        <w:t xml:space="preserve"> </w:t>
      </w:r>
      <w:proofErr w:type="spellStart"/>
      <w:r w:rsidRPr="00A2520A">
        <w:t>used</w:t>
      </w:r>
      <w:proofErr w:type="spellEnd"/>
      <w:r w:rsidRPr="00A2520A">
        <w:t xml:space="preserve"> </w:t>
      </w:r>
      <w:r w:rsidR="00E962E6" w:rsidRPr="00E962E6">
        <w:rPr>
          <w:highlight w:val="cyan"/>
        </w:rPr>
        <w:t>91_Fig_Title</w:t>
      </w:r>
      <w:r w:rsidR="00E962E6">
        <w:rPr>
          <w:highlight w:val="cyan"/>
        </w:rPr>
        <w:tab/>
      </w:r>
    </w:p>
    <w:p w14:paraId="5783BC05" w14:textId="77777777" w:rsidR="006B22DB" w:rsidRPr="00B96D20" w:rsidRDefault="006B22DB" w:rsidP="002F7115">
      <w:r w:rsidRPr="00B96D20">
        <w:rPr>
          <w:noProof/>
          <w:lang w:eastAsia="es-ES"/>
        </w:rPr>
        <w:drawing>
          <wp:inline distT="0" distB="0" distL="0" distR="0" wp14:anchorId="3380F0BA" wp14:editId="749FE642">
            <wp:extent cx="4572000" cy="2743200"/>
            <wp:effectExtent l="0" t="0" r="12700" b="12700"/>
            <wp:docPr id="1951910748" name="Gráfico 1">
              <a:extLst xmlns:a="http://schemas.openxmlformats.org/drawingml/2006/main">
                <a:ext uri="{FF2B5EF4-FFF2-40B4-BE49-F238E27FC236}">
                  <a16:creationId xmlns:a16="http://schemas.microsoft.com/office/drawing/2014/main" id="{7520D24F-9DFA-D9C5-A347-FED9517423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D0FBAE" w14:textId="38293D83" w:rsidR="005B592C" w:rsidRPr="00B96D20" w:rsidRDefault="00A2520A" w:rsidP="00E962E6">
      <w:pPr>
        <w:pStyle w:val="99Fuente"/>
      </w:pPr>
      <w:proofErr w:type="spellStart"/>
      <w:r w:rsidRPr="00A2520A">
        <w:t>Source</w:t>
      </w:r>
      <w:proofErr w:type="spellEnd"/>
      <w:r w:rsidRPr="00A2520A">
        <w:t xml:space="preserve">. </w:t>
      </w:r>
      <w:proofErr w:type="spellStart"/>
      <w:r w:rsidRPr="00A2520A">
        <w:t>Own</w:t>
      </w:r>
      <w:proofErr w:type="spellEnd"/>
      <w:r w:rsidRPr="00A2520A">
        <w:t xml:space="preserve"> </w:t>
      </w:r>
      <w:proofErr w:type="spellStart"/>
      <w:r w:rsidRPr="00A2520A">
        <w:t>elaboration</w:t>
      </w:r>
      <w:proofErr w:type="spellEnd"/>
      <w:r w:rsidRPr="00A2520A">
        <w:t>. [</w:t>
      </w:r>
      <w:r>
        <w:rPr>
          <w:highlight w:val="yellow"/>
        </w:rPr>
        <w:t>FINAL POINT</w:t>
      </w:r>
      <w:r w:rsidRPr="00A2520A">
        <w:t>]</w:t>
      </w:r>
      <w:r w:rsidR="00E962E6">
        <w:t xml:space="preserve"> </w:t>
      </w:r>
      <w:r w:rsidR="00E962E6" w:rsidRPr="00E962E6">
        <w:rPr>
          <w:highlight w:val="cyan"/>
        </w:rPr>
        <w:t>99_Fuente</w:t>
      </w:r>
    </w:p>
    <w:p w14:paraId="335449AF" w14:textId="663D4E36" w:rsidR="006B22DB" w:rsidRDefault="00A2520A" w:rsidP="00E962E6">
      <w:pPr>
        <w:pStyle w:val="40bsc"/>
      </w:pPr>
      <w:proofErr w:type="spellStart"/>
      <w:r w:rsidRPr="00A2520A">
        <w:t>Taken</w:t>
      </w:r>
      <w:proofErr w:type="spellEnd"/>
      <w:r w:rsidRPr="00A2520A">
        <w:t xml:space="preserve"> </w:t>
      </w:r>
      <w:proofErr w:type="spellStart"/>
      <w:r w:rsidRPr="00A2520A">
        <w:t>together</w:t>
      </w:r>
      <w:proofErr w:type="spellEnd"/>
      <w:r w:rsidRPr="00A2520A">
        <w:t xml:space="preserve">, </w:t>
      </w:r>
      <w:proofErr w:type="spellStart"/>
      <w:r w:rsidRPr="00A2520A">
        <w:t>these</w:t>
      </w:r>
      <w:proofErr w:type="spellEnd"/>
      <w:r w:rsidRPr="00A2520A">
        <w:t xml:space="preserve"> data </w:t>
      </w:r>
      <w:proofErr w:type="spellStart"/>
      <w:r w:rsidRPr="00A2520A">
        <w:t>suggest</w:t>
      </w:r>
      <w:proofErr w:type="spellEnd"/>
      <w:r w:rsidRPr="00A2520A">
        <w:t xml:space="preserve"> </w:t>
      </w:r>
      <w:proofErr w:type="spellStart"/>
      <w:r w:rsidRPr="00A2520A">
        <w:t>that</w:t>
      </w:r>
      <w:proofErr w:type="spellEnd"/>
      <w:r w:rsidRPr="00A2520A">
        <w:t xml:space="preserve"> </w:t>
      </w:r>
      <w:proofErr w:type="spellStart"/>
      <w:r w:rsidRPr="00A2520A">
        <w:t>sound</w:t>
      </w:r>
      <w:proofErr w:type="spellEnd"/>
      <w:r w:rsidRPr="00A2520A">
        <w:t xml:space="preserve"> documentaries in </w:t>
      </w:r>
      <w:proofErr w:type="spellStart"/>
      <w:r w:rsidRPr="00A2520A">
        <w:t>Spain</w:t>
      </w:r>
      <w:proofErr w:type="spellEnd"/>
      <w:r w:rsidRPr="00A2520A">
        <w:t xml:space="preserve"> </w:t>
      </w:r>
      <w:proofErr w:type="spellStart"/>
      <w:r w:rsidRPr="00A2520A">
        <w:t>follow</w:t>
      </w:r>
      <w:proofErr w:type="spellEnd"/>
      <w:r w:rsidRPr="00A2520A">
        <w:t xml:space="preserve"> a </w:t>
      </w:r>
      <w:proofErr w:type="spellStart"/>
      <w:r w:rsidRPr="00A2520A">
        <w:t>model</w:t>
      </w:r>
      <w:proofErr w:type="spellEnd"/>
      <w:r w:rsidRPr="00A2520A">
        <w:t xml:space="preserve"> in </w:t>
      </w:r>
      <w:proofErr w:type="spellStart"/>
      <w:r w:rsidRPr="00A2520A">
        <w:t>which</w:t>
      </w:r>
      <w:proofErr w:type="spellEnd"/>
      <w:r w:rsidRPr="00A2520A">
        <w:t xml:space="preserve"> </w:t>
      </w:r>
      <w:proofErr w:type="spellStart"/>
      <w:r w:rsidRPr="00A2520A">
        <w:t>the</w:t>
      </w:r>
      <w:proofErr w:type="spellEnd"/>
      <w:r w:rsidRPr="00A2520A">
        <w:t xml:space="preserve"> </w:t>
      </w:r>
      <w:proofErr w:type="spellStart"/>
      <w:r w:rsidRPr="00A2520A">
        <w:t>narrator</w:t>
      </w:r>
      <w:proofErr w:type="spellEnd"/>
      <w:r w:rsidRPr="00A2520A">
        <w:t xml:space="preserve"> </w:t>
      </w:r>
      <w:proofErr w:type="spellStart"/>
      <w:r w:rsidRPr="00A2520A">
        <w:t>not</w:t>
      </w:r>
      <w:proofErr w:type="spellEnd"/>
      <w:r w:rsidRPr="00A2520A">
        <w:t xml:space="preserve"> </w:t>
      </w:r>
      <w:proofErr w:type="spellStart"/>
      <w:r w:rsidRPr="00A2520A">
        <w:t>only</w:t>
      </w:r>
      <w:proofErr w:type="spellEnd"/>
      <w:r w:rsidRPr="00A2520A">
        <w:t xml:space="preserve"> </w:t>
      </w:r>
      <w:proofErr w:type="spellStart"/>
      <w:r w:rsidRPr="00A2520A">
        <w:t>communicates</w:t>
      </w:r>
      <w:proofErr w:type="spellEnd"/>
      <w:r w:rsidRPr="00A2520A">
        <w:t xml:space="preserve"> </w:t>
      </w:r>
      <w:proofErr w:type="spellStart"/>
      <w:r w:rsidRPr="00A2520A">
        <w:t>the</w:t>
      </w:r>
      <w:proofErr w:type="spellEnd"/>
      <w:r w:rsidRPr="00A2520A">
        <w:t xml:space="preserve"> </w:t>
      </w:r>
      <w:proofErr w:type="spellStart"/>
      <w:r w:rsidRPr="00A2520A">
        <w:t>story</w:t>
      </w:r>
      <w:proofErr w:type="spellEnd"/>
      <w:r w:rsidRPr="00A2520A">
        <w:t xml:space="preserve">, </w:t>
      </w:r>
      <w:proofErr w:type="spellStart"/>
      <w:r w:rsidRPr="00A2520A">
        <w:t>but</w:t>
      </w:r>
      <w:proofErr w:type="spellEnd"/>
      <w:r w:rsidRPr="00A2520A">
        <w:t xml:space="preserve"> </w:t>
      </w:r>
      <w:proofErr w:type="spellStart"/>
      <w:r w:rsidRPr="00A2520A">
        <w:t>also</w:t>
      </w:r>
      <w:proofErr w:type="spellEnd"/>
      <w:r w:rsidRPr="00A2520A">
        <w:t xml:space="preserve"> </w:t>
      </w:r>
      <w:proofErr w:type="spellStart"/>
      <w:r w:rsidRPr="00A2520A">
        <w:t>plays</w:t>
      </w:r>
      <w:proofErr w:type="spellEnd"/>
      <w:r w:rsidRPr="00A2520A">
        <w:t xml:space="preserve"> </w:t>
      </w:r>
      <w:proofErr w:type="spellStart"/>
      <w:r w:rsidRPr="00A2520A">
        <w:t>an</w:t>
      </w:r>
      <w:proofErr w:type="spellEnd"/>
      <w:r w:rsidRPr="00A2520A">
        <w:t xml:space="preserve"> active role in </w:t>
      </w:r>
      <w:proofErr w:type="spellStart"/>
      <w:r w:rsidRPr="00A2520A">
        <w:t>the</w:t>
      </w:r>
      <w:proofErr w:type="spellEnd"/>
      <w:r w:rsidRPr="00A2520A">
        <w:t xml:space="preserve"> </w:t>
      </w:r>
      <w:proofErr w:type="spellStart"/>
      <w:r w:rsidRPr="00A2520A">
        <w:t>research</w:t>
      </w:r>
      <w:proofErr w:type="spellEnd"/>
      <w:r w:rsidRPr="00A2520A">
        <w:t xml:space="preserve"> and </w:t>
      </w:r>
      <w:proofErr w:type="spellStart"/>
      <w:r w:rsidRPr="00A2520A">
        <w:t>construction</w:t>
      </w:r>
      <w:proofErr w:type="spellEnd"/>
      <w:r w:rsidRPr="00A2520A">
        <w:t xml:space="preserve"> </w:t>
      </w:r>
      <w:proofErr w:type="spellStart"/>
      <w:r w:rsidRPr="00A2520A">
        <w:t>of</w:t>
      </w:r>
      <w:proofErr w:type="spellEnd"/>
      <w:r w:rsidRPr="00A2520A">
        <w:t xml:space="preserve"> </w:t>
      </w:r>
      <w:proofErr w:type="spellStart"/>
      <w:r w:rsidRPr="00A2520A">
        <w:t>the</w:t>
      </w:r>
      <w:proofErr w:type="spellEnd"/>
      <w:r w:rsidRPr="00A2520A">
        <w:t xml:space="preserve"> </w:t>
      </w:r>
      <w:proofErr w:type="spellStart"/>
      <w:r w:rsidRPr="00A2520A">
        <w:t>story</w:t>
      </w:r>
      <w:proofErr w:type="spellEnd"/>
      <w:r w:rsidR="00087DDE" w:rsidRPr="00B96D20">
        <w:t>.</w:t>
      </w:r>
      <w:r w:rsidR="00087DDE" w:rsidRPr="00DB5B17">
        <w:t xml:space="preserve"> </w:t>
      </w:r>
      <w:r w:rsidR="00087DDE" w:rsidRPr="00A15222">
        <w:rPr>
          <w:highlight w:val="cyan"/>
        </w:rPr>
        <w:t>40_bsc</w:t>
      </w:r>
    </w:p>
    <w:p w14:paraId="43C1599A" w14:textId="77777777" w:rsidR="00A2520A" w:rsidRDefault="00A2520A" w:rsidP="00E962E6">
      <w:pPr>
        <w:pStyle w:val="40bsc"/>
      </w:pPr>
    </w:p>
    <w:p w14:paraId="245FF0E7" w14:textId="77777777" w:rsidR="00A2520A" w:rsidRDefault="00A2520A" w:rsidP="00E962E6">
      <w:pPr>
        <w:pStyle w:val="40bsc"/>
      </w:pPr>
    </w:p>
    <w:p w14:paraId="75B04788" w14:textId="77777777" w:rsidR="00A2520A" w:rsidRDefault="00A2520A" w:rsidP="00E962E6">
      <w:pPr>
        <w:pStyle w:val="40bsc"/>
      </w:pPr>
    </w:p>
    <w:p w14:paraId="6E7A7A0E" w14:textId="77777777" w:rsidR="00A2520A" w:rsidRDefault="00A2520A" w:rsidP="00E962E6">
      <w:pPr>
        <w:pStyle w:val="40bsc"/>
      </w:pPr>
    </w:p>
    <w:p w14:paraId="5C97324A" w14:textId="77777777" w:rsidR="00A2520A" w:rsidRDefault="00A2520A" w:rsidP="00E962E6">
      <w:pPr>
        <w:pStyle w:val="40bsc"/>
      </w:pPr>
    </w:p>
    <w:p w14:paraId="20910317" w14:textId="77777777" w:rsidR="00A2520A" w:rsidRDefault="00A2520A" w:rsidP="00E962E6">
      <w:pPr>
        <w:pStyle w:val="40bsc"/>
      </w:pPr>
    </w:p>
    <w:p w14:paraId="346F3F7B" w14:textId="77777777" w:rsidR="00A2520A" w:rsidRPr="00B96D20" w:rsidRDefault="00A2520A" w:rsidP="00E962E6">
      <w:pPr>
        <w:pStyle w:val="40bsc"/>
      </w:pPr>
    </w:p>
    <w:p w14:paraId="439B81A3" w14:textId="54285C55" w:rsidR="006B22DB" w:rsidRPr="00B96D20" w:rsidRDefault="006B22DB" w:rsidP="00E962E6">
      <w:pPr>
        <w:pStyle w:val="90FigNumb"/>
      </w:pPr>
      <w:r w:rsidRPr="00B96D20">
        <w:lastRenderedPageBreak/>
        <w:t>Figur</w:t>
      </w:r>
      <w:r w:rsidR="00A2520A">
        <w:t>e</w:t>
      </w:r>
      <w:r w:rsidRPr="00B96D20">
        <w:t xml:space="preserve"> 2</w:t>
      </w:r>
      <w:r w:rsidR="00E962E6">
        <w:t xml:space="preserve"> </w:t>
      </w:r>
      <w:r w:rsidR="00E962E6" w:rsidRPr="00E962E6">
        <w:rPr>
          <w:highlight w:val="cyan"/>
        </w:rPr>
        <w:t>90_Fig_</w:t>
      </w:r>
      <w:r w:rsidR="00E962E6">
        <w:rPr>
          <w:highlight w:val="cyan"/>
        </w:rPr>
        <w:t>Numb</w:t>
      </w:r>
    </w:p>
    <w:p w14:paraId="3FC9137F" w14:textId="28B2E231" w:rsidR="006B22DB" w:rsidRPr="000B2424" w:rsidRDefault="00A2520A" w:rsidP="00E962E6">
      <w:pPr>
        <w:pStyle w:val="91FigTitle"/>
      </w:pPr>
      <w:proofErr w:type="spellStart"/>
      <w:r w:rsidRPr="00A2520A">
        <w:t>Origin</w:t>
      </w:r>
      <w:proofErr w:type="spellEnd"/>
      <w:r w:rsidRPr="00A2520A">
        <w:t xml:space="preserve"> </w:t>
      </w:r>
      <w:proofErr w:type="spellStart"/>
      <w:r w:rsidRPr="00A2520A">
        <w:t>of</w:t>
      </w:r>
      <w:proofErr w:type="spellEnd"/>
      <w:r w:rsidRPr="00A2520A">
        <w:t xml:space="preserve"> </w:t>
      </w:r>
      <w:proofErr w:type="spellStart"/>
      <w:r w:rsidRPr="00A2520A">
        <w:t>the</w:t>
      </w:r>
      <w:proofErr w:type="spellEnd"/>
      <w:r w:rsidRPr="00A2520A">
        <w:t xml:space="preserve"> </w:t>
      </w:r>
      <w:proofErr w:type="spellStart"/>
      <w:r w:rsidRPr="00A2520A">
        <w:t>most</w:t>
      </w:r>
      <w:proofErr w:type="spellEnd"/>
      <w:r w:rsidRPr="00A2520A">
        <w:t xml:space="preserve"> </w:t>
      </w:r>
      <w:proofErr w:type="spellStart"/>
      <w:r w:rsidRPr="00A2520A">
        <w:t>listened</w:t>
      </w:r>
      <w:proofErr w:type="spellEnd"/>
      <w:r w:rsidRPr="00A2520A">
        <w:t xml:space="preserve"> to podcasts </w:t>
      </w:r>
      <w:r w:rsidR="00E962E6" w:rsidRPr="00E962E6">
        <w:rPr>
          <w:highlight w:val="cyan"/>
        </w:rPr>
        <w:t>91_Fig_Title</w:t>
      </w:r>
    </w:p>
    <w:p w14:paraId="1FFDBB57" w14:textId="77777777" w:rsidR="00DE0FE2" w:rsidRPr="00B96D20" w:rsidRDefault="006B22DB" w:rsidP="002F7115">
      <w:r w:rsidRPr="00B96D20">
        <w:rPr>
          <w:noProof/>
          <w:lang w:eastAsia="es-ES"/>
        </w:rPr>
        <w:drawing>
          <wp:inline distT="0" distB="0" distL="0" distR="0" wp14:anchorId="35517840" wp14:editId="117EF5E9">
            <wp:extent cx="3763010" cy="2067339"/>
            <wp:effectExtent l="0" t="0" r="8890" b="15875"/>
            <wp:docPr id="2069272793" name="Gráfico 1">
              <a:extLst xmlns:a="http://schemas.openxmlformats.org/drawingml/2006/main">
                <a:ext uri="{FF2B5EF4-FFF2-40B4-BE49-F238E27FC236}">
                  <a16:creationId xmlns:a16="http://schemas.microsoft.com/office/drawing/2014/main" id="{179A53F5-3242-3966-9CC3-0CB8E64F58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08C807" w14:textId="30D94B04" w:rsidR="008732EA" w:rsidRDefault="00A2520A" w:rsidP="00E962E6">
      <w:pPr>
        <w:pStyle w:val="99Fuente"/>
      </w:pPr>
      <w:proofErr w:type="spellStart"/>
      <w:r w:rsidRPr="00A2520A">
        <w:t>Source</w:t>
      </w:r>
      <w:proofErr w:type="spellEnd"/>
      <w:r w:rsidRPr="00A2520A">
        <w:t xml:space="preserve">. </w:t>
      </w:r>
      <w:proofErr w:type="spellStart"/>
      <w:r w:rsidRPr="00A2520A">
        <w:t>Own</w:t>
      </w:r>
      <w:proofErr w:type="spellEnd"/>
      <w:r w:rsidRPr="00A2520A">
        <w:t xml:space="preserve"> </w:t>
      </w:r>
      <w:proofErr w:type="spellStart"/>
      <w:r w:rsidRPr="00A2520A">
        <w:t>elaboration</w:t>
      </w:r>
      <w:proofErr w:type="spellEnd"/>
      <w:r w:rsidRPr="00A2520A">
        <w:t xml:space="preserve">. </w:t>
      </w:r>
      <w:r>
        <w:t>[</w:t>
      </w:r>
      <w:r w:rsidRPr="00A2520A">
        <w:rPr>
          <w:highlight w:val="yellow"/>
        </w:rPr>
        <w:t>FINAL POINT</w:t>
      </w:r>
      <w:r>
        <w:t xml:space="preserve">] </w:t>
      </w:r>
      <w:r w:rsidR="00F30891" w:rsidRPr="00E962E6">
        <w:rPr>
          <w:highlight w:val="cyan"/>
        </w:rPr>
        <w:t>99_Fuente</w:t>
      </w:r>
    </w:p>
    <w:p w14:paraId="3FEEA310" w14:textId="562FE6DA" w:rsidR="008732EA" w:rsidRPr="00B96D20" w:rsidRDefault="008732EA" w:rsidP="00E962E6">
      <w:pPr>
        <w:pStyle w:val="42Enunc2"/>
      </w:pPr>
      <w:r w:rsidRPr="00B96D20">
        <w:t xml:space="preserve">4.2. </w:t>
      </w:r>
      <w:proofErr w:type="spellStart"/>
      <w:r w:rsidR="00A2520A" w:rsidRPr="00A2520A">
        <w:t>Financing</w:t>
      </w:r>
      <w:proofErr w:type="spellEnd"/>
      <w:r w:rsidR="00A2520A" w:rsidRPr="00A2520A">
        <w:t xml:space="preserve"> </w:t>
      </w:r>
      <w:proofErr w:type="spellStart"/>
      <w:r w:rsidR="00A2520A" w:rsidRPr="00A2520A">
        <w:t>the</w:t>
      </w:r>
      <w:proofErr w:type="spellEnd"/>
      <w:r w:rsidR="00A2520A" w:rsidRPr="00A2520A">
        <w:t xml:space="preserve"> </w:t>
      </w:r>
      <w:proofErr w:type="spellStart"/>
      <w:r w:rsidR="00A2520A" w:rsidRPr="00A2520A">
        <w:t>first</w:t>
      </w:r>
      <w:proofErr w:type="spellEnd"/>
      <w:r w:rsidR="00A2520A" w:rsidRPr="00A2520A">
        <w:t xml:space="preserve"> podcasts </w:t>
      </w:r>
      <w:r w:rsidR="00087DDE" w:rsidRPr="00087DDE">
        <w:rPr>
          <w:b/>
          <w:highlight w:val="cyan"/>
        </w:rPr>
        <w:t>4</w:t>
      </w:r>
      <w:r w:rsidR="00087DDE">
        <w:rPr>
          <w:b/>
          <w:highlight w:val="cyan"/>
        </w:rPr>
        <w:t>2</w:t>
      </w:r>
      <w:r w:rsidR="00087DDE" w:rsidRPr="00087DDE">
        <w:rPr>
          <w:b/>
          <w:highlight w:val="cyan"/>
        </w:rPr>
        <w:t>_Enunc</w:t>
      </w:r>
      <w:r w:rsidR="00087DDE" w:rsidRPr="00DB5B17">
        <w:rPr>
          <w:b/>
          <w:highlight w:val="cyan"/>
        </w:rPr>
        <w:t>_2</w:t>
      </w:r>
    </w:p>
    <w:p w14:paraId="40F27394" w14:textId="36210B95" w:rsidR="003F1854" w:rsidRPr="00B96D20" w:rsidRDefault="00A2520A" w:rsidP="00E962E6">
      <w:pPr>
        <w:pStyle w:val="40bsc"/>
      </w:pPr>
      <w:proofErr w:type="spellStart"/>
      <w:r w:rsidRPr="00A2520A">
        <w:t>The</w:t>
      </w:r>
      <w:proofErr w:type="spellEnd"/>
      <w:r w:rsidRPr="00A2520A">
        <w:t xml:space="preserve"> </w:t>
      </w:r>
      <w:proofErr w:type="spellStart"/>
      <w:r w:rsidRPr="00A2520A">
        <w:t>main</w:t>
      </w:r>
      <w:proofErr w:type="spellEnd"/>
      <w:r w:rsidRPr="00A2520A">
        <w:t xml:space="preserve"> </w:t>
      </w:r>
      <w:proofErr w:type="spellStart"/>
      <w:r w:rsidRPr="00A2520A">
        <w:t>financing</w:t>
      </w:r>
      <w:proofErr w:type="spellEnd"/>
      <w:r w:rsidRPr="00A2520A">
        <w:t xml:space="preserve"> </w:t>
      </w:r>
      <w:proofErr w:type="spellStart"/>
      <w:r w:rsidRPr="00A2520A">
        <w:t>models</w:t>
      </w:r>
      <w:proofErr w:type="spellEnd"/>
      <w:r w:rsidRPr="00A2520A">
        <w:t xml:space="preserve"> </w:t>
      </w:r>
      <w:proofErr w:type="spellStart"/>
      <w:r w:rsidRPr="00A2520A">
        <w:t>observed</w:t>
      </w:r>
      <w:proofErr w:type="spellEnd"/>
      <w:r w:rsidRPr="00A2520A">
        <w:t xml:space="preserve"> in </w:t>
      </w:r>
      <w:proofErr w:type="spellStart"/>
      <w:r w:rsidRPr="00A2520A">
        <w:t>this</w:t>
      </w:r>
      <w:proofErr w:type="spellEnd"/>
      <w:r w:rsidRPr="00A2520A">
        <w:t xml:space="preserve"> </w:t>
      </w:r>
      <w:proofErr w:type="spellStart"/>
      <w:r w:rsidRPr="00A2520A">
        <w:t>first</w:t>
      </w:r>
      <w:proofErr w:type="spellEnd"/>
      <w:r w:rsidRPr="00A2520A">
        <w:t xml:space="preserve"> </w:t>
      </w:r>
      <w:proofErr w:type="spellStart"/>
      <w:r w:rsidRPr="00A2520A">
        <w:t>stage</w:t>
      </w:r>
      <w:proofErr w:type="spellEnd"/>
      <w:r w:rsidRPr="00A2520A">
        <w:t xml:space="preserve"> </w:t>
      </w:r>
      <w:proofErr w:type="spellStart"/>
      <w:r w:rsidRPr="00A2520A">
        <w:t>were</w:t>
      </w:r>
      <w:proofErr w:type="spellEnd"/>
      <w:r w:rsidR="003F1854" w:rsidRPr="00B96D20">
        <w:t>:</w:t>
      </w:r>
      <w:r w:rsidR="00087DDE" w:rsidRPr="00087DDE">
        <w:t xml:space="preserve"> </w:t>
      </w:r>
      <w:r w:rsidR="00087DDE" w:rsidRPr="00A15222">
        <w:rPr>
          <w:highlight w:val="cyan"/>
        </w:rPr>
        <w:t>40_bsc</w:t>
      </w:r>
    </w:p>
    <w:p w14:paraId="3048DBA5" w14:textId="18207F44" w:rsidR="003F1854" w:rsidRPr="00087DDE" w:rsidRDefault="00A2520A" w:rsidP="00087DDE">
      <w:pPr>
        <w:pStyle w:val="60ListNum"/>
      </w:pPr>
      <w:proofErr w:type="spellStart"/>
      <w:r w:rsidRPr="00A2520A">
        <w:t>Self-financing</w:t>
      </w:r>
      <w:proofErr w:type="spellEnd"/>
      <w:r w:rsidRPr="00A2520A">
        <w:t xml:space="preserve">: </w:t>
      </w:r>
      <w:proofErr w:type="spellStart"/>
      <w:r w:rsidRPr="00A2520A">
        <w:t>Many</w:t>
      </w:r>
      <w:proofErr w:type="spellEnd"/>
      <w:r w:rsidRPr="00A2520A">
        <w:t xml:space="preserve"> </w:t>
      </w:r>
      <w:proofErr w:type="spellStart"/>
      <w:r w:rsidRPr="00A2520A">
        <w:t>independent</w:t>
      </w:r>
      <w:proofErr w:type="spellEnd"/>
      <w:r w:rsidRPr="00A2520A">
        <w:t xml:space="preserve"> </w:t>
      </w:r>
      <w:proofErr w:type="spellStart"/>
      <w:r w:rsidRPr="00A2520A">
        <w:t>creators</w:t>
      </w:r>
      <w:proofErr w:type="spellEnd"/>
      <w:r w:rsidRPr="00A2520A">
        <w:t xml:space="preserve"> </w:t>
      </w:r>
      <w:proofErr w:type="spellStart"/>
      <w:r w:rsidRPr="00A2520A">
        <w:t>started</w:t>
      </w:r>
      <w:proofErr w:type="spellEnd"/>
      <w:r w:rsidRPr="00A2520A">
        <w:t xml:space="preserve"> </w:t>
      </w:r>
      <w:proofErr w:type="spellStart"/>
      <w:r w:rsidRPr="00A2520A">
        <w:t>out</w:t>
      </w:r>
      <w:proofErr w:type="spellEnd"/>
      <w:r w:rsidRPr="00A2520A">
        <w:t xml:space="preserve"> </w:t>
      </w:r>
      <w:proofErr w:type="spellStart"/>
      <w:r w:rsidRPr="00A2520A">
        <w:t>by</w:t>
      </w:r>
      <w:proofErr w:type="spellEnd"/>
      <w:r w:rsidRPr="00A2520A">
        <w:t xml:space="preserve"> </w:t>
      </w:r>
      <w:proofErr w:type="spellStart"/>
      <w:r w:rsidRPr="00A2520A">
        <w:t>financing</w:t>
      </w:r>
      <w:proofErr w:type="spellEnd"/>
      <w:r w:rsidRPr="00A2520A">
        <w:t xml:space="preserve"> </w:t>
      </w:r>
      <w:proofErr w:type="spellStart"/>
      <w:r w:rsidRPr="00A2520A">
        <w:t>their</w:t>
      </w:r>
      <w:proofErr w:type="spellEnd"/>
      <w:r w:rsidRPr="00A2520A">
        <w:t xml:space="preserve"> </w:t>
      </w:r>
      <w:proofErr w:type="spellStart"/>
      <w:r w:rsidRPr="00A2520A">
        <w:t>own</w:t>
      </w:r>
      <w:proofErr w:type="spellEnd"/>
      <w:r w:rsidRPr="00A2520A">
        <w:t xml:space="preserve"> </w:t>
      </w:r>
      <w:proofErr w:type="spellStart"/>
      <w:r w:rsidRPr="00A2520A">
        <w:t>projects</w:t>
      </w:r>
      <w:proofErr w:type="spellEnd"/>
      <w:r w:rsidR="003F1854" w:rsidRPr="00087DDE">
        <w:t>.</w:t>
      </w:r>
      <w:r w:rsidR="00087DDE" w:rsidRPr="00DB5B17">
        <w:t xml:space="preserve"> </w:t>
      </w:r>
      <w:r w:rsidR="00087DDE" w:rsidRPr="00087DDE">
        <w:rPr>
          <w:highlight w:val="cyan"/>
        </w:rPr>
        <w:t>60_List_Num</w:t>
      </w:r>
    </w:p>
    <w:p w14:paraId="761F0B7A" w14:textId="73C76651" w:rsidR="003F1854" w:rsidRPr="00087DDE" w:rsidRDefault="00A2520A" w:rsidP="00087DDE">
      <w:pPr>
        <w:pStyle w:val="60ListNum"/>
      </w:pPr>
      <w:proofErr w:type="spellStart"/>
      <w:r w:rsidRPr="00A2520A">
        <w:t>Sponsorships</w:t>
      </w:r>
      <w:proofErr w:type="spellEnd"/>
      <w:r w:rsidRPr="00A2520A">
        <w:t xml:space="preserve">: As </w:t>
      </w:r>
      <w:proofErr w:type="spellStart"/>
      <w:r w:rsidRPr="00A2520A">
        <w:t>the</w:t>
      </w:r>
      <w:proofErr w:type="spellEnd"/>
      <w:r w:rsidRPr="00A2520A">
        <w:t xml:space="preserve"> </w:t>
      </w:r>
      <w:proofErr w:type="spellStart"/>
      <w:r w:rsidRPr="00A2520A">
        <w:t>format</w:t>
      </w:r>
      <w:proofErr w:type="spellEnd"/>
      <w:r w:rsidRPr="00A2520A">
        <w:t xml:space="preserve"> </w:t>
      </w:r>
      <w:proofErr w:type="spellStart"/>
      <w:r w:rsidRPr="00A2520A">
        <w:t>gained</w:t>
      </w:r>
      <w:proofErr w:type="spellEnd"/>
      <w:r w:rsidRPr="00A2520A">
        <w:t xml:space="preserve"> </w:t>
      </w:r>
      <w:proofErr w:type="spellStart"/>
      <w:r w:rsidRPr="00A2520A">
        <w:t>popularity</w:t>
      </w:r>
      <w:proofErr w:type="spellEnd"/>
      <w:r w:rsidRPr="00A2520A">
        <w:t xml:space="preserve">, </w:t>
      </w:r>
      <w:proofErr w:type="spellStart"/>
      <w:r w:rsidRPr="00A2520A">
        <w:t>some</w:t>
      </w:r>
      <w:proofErr w:type="spellEnd"/>
      <w:r w:rsidRPr="00A2520A">
        <w:t xml:space="preserve"> </w:t>
      </w:r>
      <w:proofErr w:type="spellStart"/>
      <w:r w:rsidRPr="00A2520A">
        <w:t>brands</w:t>
      </w:r>
      <w:proofErr w:type="spellEnd"/>
      <w:r w:rsidRPr="00A2520A">
        <w:t xml:space="preserve"> </w:t>
      </w:r>
      <w:proofErr w:type="spellStart"/>
      <w:r w:rsidRPr="00A2520A">
        <w:t>began</w:t>
      </w:r>
      <w:proofErr w:type="spellEnd"/>
      <w:r w:rsidRPr="00A2520A">
        <w:t xml:space="preserve"> </w:t>
      </w:r>
      <w:proofErr w:type="spellStart"/>
      <w:r w:rsidRPr="00A2520A">
        <w:t>to</w:t>
      </w:r>
      <w:proofErr w:type="spellEnd"/>
      <w:r w:rsidRPr="00A2520A">
        <w:t xml:space="preserve"> </w:t>
      </w:r>
      <w:proofErr w:type="spellStart"/>
      <w:r w:rsidRPr="00A2520A">
        <w:t>see</w:t>
      </w:r>
      <w:proofErr w:type="spellEnd"/>
      <w:r w:rsidRPr="00A2520A">
        <w:t xml:space="preserve"> podcasts as </w:t>
      </w:r>
      <w:proofErr w:type="spellStart"/>
      <w:r w:rsidRPr="00A2520A">
        <w:t>an</w:t>
      </w:r>
      <w:proofErr w:type="spellEnd"/>
      <w:r w:rsidRPr="00A2520A">
        <w:t xml:space="preserve"> </w:t>
      </w:r>
      <w:proofErr w:type="spellStart"/>
      <w:r w:rsidRPr="00A2520A">
        <w:t>opportunity</w:t>
      </w:r>
      <w:proofErr w:type="spellEnd"/>
      <w:r w:rsidRPr="00A2520A">
        <w:t xml:space="preserve"> </w:t>
      </w:r>
      <w:proofErr w:type="spellStart"/>
      <w:r w:rsidRPr="00A2520A">
        <w:t>to</w:t>
      </w:r>
      <w:proofErr w:type="spellEnd"/>
      <w:r w:rsidRPr="00A2520A">
        <w:t xml:space="preserve"> </w:t>
      </w:r>
      <w:proofErr w:type="spellStart"/>
      <w:r w:rsidRPr="00A2520A">
        <w:t>advertise</w:t>
      </w:r>
      <w:proofErr w:type="spellEnd"/>
      <w:r w:rsidRPr="00A2520A">
        <w:t xml:space="preserve"> </w:t>
      </w:r>
      <w:proofErr w:type="spellStart"/>
      <w:r w:rsidRPr="00A2520A">
        <w:t>their</w:t>
      </w:r>
      <w:proofErr w:type="spellEnd"/>
      <w:r w:rsidRPr="00A2520A">
        <w:t xml:space="preserve"> </w:t>
      </w:r>
      <w:proofErr w:type="spellStart"/>
      <w:r w:rsidRPr="00A2520A">
        <w:t>products</w:t>
      </w:r>
      <w:proofErr w:type="spellEnd"/>
      <w:r w:rsidRPr="00A2520A">
        <w:t xml:space="preserve"> </w:t>
      </w:r>
      <w:proofErr w:type="spellStart"/>
      <w:r w:rsidRPr="00A2520A">
        <w:t>or</w:t>
      </w:r>
      <w:proofErr w:type="spellEnd"/>
      <w:r w:rsidRPr="00A2520A">
        <w:t xml:space="preserve"> </w:t>
      </w:r>
      <w:proofErr w:type="spellStart"/>
      <w:proofErr w:type="gramStart"/>
      <w:r w:rsidRPr="00A2520A">
        <w:t>services</w:t>
      </w:r>
      <w:proofErr w:type="spellEnd"/>
      <w:r w:rsidRPr="00A2520A">
        <w:t>.</w:t>
      </w:r>
      <w:r w:rsidR="003F1854" w:rsidRPr="00087DDE">
        <w:t>.</w:t>
      </w:r>
      <w:proofErr w:type="gramEnd"/>
      <w:r w:rsidR="00087DDE">
        <w:t xml:space="preserve"> </w:t>
      </w:r>
      <w:r w:rsidR="00087DDE" w:rsidRPr="00087DDE">
        <w:rPr>
          <w:highlight w:val="cyan"/>
        </w:rPr>
        <w:t>60_List_Num</w:t>
      </w:r>
    </w:p>
    <w:p w14:paraId="20082C8D" w14:textId="420E7D6C" w:rsidR="00B96D20" w:rsidRPr="00B96D20" w:rsidRDefault="00A2520A" w:rsidP="00E962E6">
      <w:pPr>
        <w:pStyle w:val="40bsc"/>
      </w:pPr>
      <w:r w:rsidRPr="00A2520A">
        <w:t xml:space="preserve">Figure 2 </w:t>
      </w:r>
      <w:proofErr w:type="gramStart"/>
      <w:r w:rsidRPr="00A2520A">
        <w:t>shows</w:t>
      </w:r>
      <w:proofErr w:type="gramEnd"/>
      <w:r w:rsidRPr="00A2520A">
        <w:t xml:space="preserve"> </w:t>
      </w:r>
      <w:proofErr w:type="spellStart"/>
      <w:r w:rsidRPr="00A2520A">
        <w:t>whether</w:t>
      </w:r>
      <w:proofErr w:type="spellEnd"/>
      <w:r w:rsidRPr="00A2520A">
        <w:t xml:space="preserve"> </w:t>
      </w:r>
      <w:proofErr w:type="spellStart"/>
      <w:r w:rsidRPr="00A2520A">
        <w:t>the</w:t>
      </w:r>
      <w:proofErr w:type="spellEnd"/>
      <w:r w:rsidRPr="00A2520A">
        <w:t xml:space="preserve"> </w:t>
      </w:r>
      <w:proofErr w:type="spellStart"/>
      <w:r w:rsidRPr="00A2520A">
        <w:t>topics</w:t>
      </w:r>
      <w:proofErr w:type="spellEnd"/>
      <w:r w:rsidRPr="00A2520A">
        <w:t xml:space="preserve"> </w:t>
      </w:r>
      <w:proofErr w:type="spellStart"/>
      <w:r w:rsidRPr="00A2520A">
        <w:t>of</w:t>
      </w:r>
      <w:proofErr w:type="spellEnd"/>
      <w:r w:rsidRPr="00A2520A">
        <w:t xml:space="preserve"> </w:t>
      </w:r>
      <w:proofErr w:type="spellStart"/>
      <w:r w:rsidRPr="00A2520A">
        <w:t>the</w:t>
      </w:r>
      <w:proofErr w:type="spellEnd"/>
      <w:r w:rsidRPr="00A2520A">
        <w:t xml:space="preserve"> </w:t>
      </w:r>
      <w:proofErr w:type="spellStart"/>
      <w:r w:rsidRPr="00A2520A">
        <w:t>submitted</w:t>
      </w:r>
      <w:proofErr w:type="spellEnd"/>
      <w:r w:rsidRPr="00A2520A">
        <w:t xml:space="preserve"> podcasts </w:t>
      </w:r>
      <w:proofErr w:type="spellStart"/>
      <w:r w:rsidRPr="00A2520A">
        <w:t>correspond</w:t>
      </w:r>
      <w:proofErr w:type="spellEnd"/>
      <w:r w:rsidRPr="00A2520A">
        <w:t xml:space="preserve"> </w:t>
      </w:r>
      <w:proofErr w:type="spellStart"/>
      <w:r w:rsidRPr="00A2520A">
        <w:t>to</w:t>
      </w:r>
      <w:proofErr w:type="spellEnd"/>
      <w:r w:rsidRPr="00A2520A">
        <w:t xml:space="preserve"> a local, </w:t>
      </w:r>
      <w:proofErr w:type="spellStart"/>
      <w:r w:rsidRPr="00A2520A">
        <w:t>national</w:t>
      </w:r>
      <w:proofErr w:type="spellEnd"/>
      <w:r w:rsidRPr="00A2520A">
        <w:t xml:space="preserve">, regional </w:t>
      </w:r>
      <w:proofErr w:type="spellStart"/>
      <w:r w:rsidRPr="00A2520A">
        <w:t>or</w:t>
      </w:r>
      <w:proofErr w:type="spellEnd"/>
      <w:r w:rsidRPr="00A2520A">
        <w:t xml:space="preserve"> </w:t>
      </w:r>
      <w:proofErr w:type="spellStart"/>
      <w:r w:rsidRPr="00A2520A">
        <w:t>international</w:t>
      </w:r>
      <w:proofErr w:type="spellEnd"/>
      <w:r w:rsidRPr="00A2520A">
        <w:t xml:space="preserve"> </w:t>
      </w:r>
      <w:proofErr w:type="spellStart"/>
      <w:r w:rsidRPr="00A2520A">
        <w:t>scope</w:t>
      </w:r>
      <w:proofErr w:type="spellEnd"/>
      <w:r w:rsidR="00B96D20" w:rsidRPr="00B96D20">
        <w:t xml:space="preserve">. </w:t>
      </w:r>
      <w:r w:rsidR="00087DDE" w:rsidRPr="00A15222">
        <w:rPr>
          <w:highlight w:val="cyan"/>
        </w:rPr>
        <w:t>40_bsc</w:t>
      </w:r>
    </w:p>
    <w:p w14:paraId="74A1DFFB" w14:textId="7B54B190" w:rsidR="00B96D20" w:rsidRPr="00B96D20" w:rsidRDefault="00B96D20" w:rsidP="00E962E6">
      <w:pPr>
        <w:pStyle w:val="90FigNumb"/>
      </w:pPr>
      <w:r w:rsidRPr="00B96D20">
        <w:t>Tabl</w:t>
      </w:r>
      <w:r w:rsidR="00A2520A">
        <w:t>e</w:t>
      </w:r>
      <w:r w:rsidRPr="00B96D20">
        <w:t xml:space="preserve"> 1</w:t>
      </w:r>
      <w:r w:rsidR="00F30891">
        <w:t xml:space="preserve"> </w:t>
      </w:r>
      <w:r w:rsidR="00F30891" w:rsidRPr="00E962E6">
        <w:rPr>
          <w:highlight w:val="cyan"/>
        </w:rPr>
        <w:t>90_Fig_</w:t>
      </w:r>
      <w:r w:rsidR="00F30891">
        <w:rPr>
          <w:highlight w:val="cyan"/>
        </w:rPr>
        <w:t>Numb</w:t>
      </w:r>
    </w:p>
    <w:p w14:paraId="011A9A52" w14:textId="2DD6FB33" w:rsidR="00B96D20" w:rsidRPr="00B96D20" w:rsidRDefault="00A2520A" w:rsidP="00E962E6">
      <w:pPr>
        <w:pStyle w:val="91FigTitle"/>
      </w:pPr>
      <w:proofErr w:type="spellStart"/>
      <w:r w:rsidRPr="00A2520A">
        <w:t>Gender</w:t>
      </w:r>
      <w:proofErr w:type="spellEnd"/>
      <w:r w:rsidRPr="00A2520A">
        <w:t xml:space="preserve"> and </w:t>
      </w:r>
      <w:proofErr w:type="spellStart"/>
      <w:r w:rsidRPr="00A2520A">
        <w:t>profession</w:t>
      </w:r>
      <w:proofErr w:type="spellEnd"/>
      <w:r w:rsidRPr="00A2520A">
        <w:t xml:space="preserve"> </w:t>
      </w:r>
      <w:proofErr w:type="spellStart"/>
      <w:r w:rsidRPr="00A2520A">
        <w:t>of</w:t>
      </w:r>
      <w:proofErr w:type="spellEnd"/>
      <w:r w:rsidRPr="00A2520A">
        <w:t xml:space="preserve"> </w:t>
      </w:r>
      <w:proofErr w:type="spellStart"/>
      <w:r w:rsidRPr="00A2520A">
        <w:t>broadcasters</w:t>
      </w:r>
      <w:proofErr w:type="spellEnd"/>
      <w:r w:rsidRPr="00A2520A">
        <w:t xml:space="preserve"> </w:t>
      </w:r>
      <w:proofErr w:type="spellStart"/>
      <w:r w:rsidRPr="00A2520A">
        <w:t>of</w:t>
      </w:r>
      <w:proofErr w:type="spellEnd"/>
      <w:r w:rsidRPr="00A2520A">
        <w:t xml:space="preserve"> </w:t>
      </w:r>
      <w:proofErr w:type="spellStart"/>
      <w:r w:rsidRPr="00A2520A">
        <w:t>major</w:t>
      </w:r>
      <w:proofErr w:type="spellEnd"/>
      <w:r w:rsidRPr="00A2520A">
        <w:t xml:space="preserve"> podcasts</w:t>
      </w:r>
      <w:r w:rsidRPr="00A2520A">
        <w:rPr>
          <w:highlight w:val="cyan"/>
        </w:rPr>
        <w:t xml:space="preserve"> </w:t>
      </w:r>
      <w:r w:rsidR="00F30891" w:rsidRPr="00E962E6">
        <w:rPr>
          <w:highlight w:val="cyan"/>
        </w:rPr>
        <w:t>91_Fig_Title</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810"/>
        <w:gridCol w:w="2294"/>
        <w:gridCol w:w="1978"/>
        <w:gridCol w:w="3320"/>
      </w:tblGrid>
      <w:tr w:rsidR="00B96D20" w:rsidRPr="00B96D20" w14:paraId="3C501A71"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EF242" w14:textId="77777777" w:rsidR="00B96D20" w:rsidRPr="00B96D20" w:rsidRDefault="00B96D20" w:rsidP="002F7115">
            <w:r w:rsidRPr="00B96D20">
              <w:rPr>
                <w:rFonts w:eastAsia="Calibri"/>
              </w:rPr>
              <w:t>ID</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0D035" w14:textId="4D6FFC65" w:rsidR="00B96D20" w:rsidRPr="00B96D20" w:rsidRDefault="00B96D20" w:rsidP="002F7115">
            <w:pPr>
              <w:rPr>
                <w:rFonts w:eastAsia="Calibri"/>
              </w:rPr>
            </w:pPr>
            <w:proofErr w:type="spellStart"/>
            <w:r w:rsidRPr="00B96D20">
              <w:rPr>
                <w:rFonts w:eastAsia="Calibri"/>
              </w:rPr>
              <w:t>Gr</w:t>
            </w:r>
            <w:r w:rsidR="00A2520A">
              <w:rPr>
                <w:rFonts w:eastAsia="Calibri"/>
              </w:rPr>
              <w:t>oup</w:t>
            </w:r>
            <w:proofErr w:type="spellEnd"/>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0346E" w14:textId="68908264" w:rsidR="00B96D20" w:rsidRPr="00B96D20" w:rsidRDefault="00A2520A" w:rsidP="002F7115">
            <w:proofErr w:type="spellStart"/>
            <w:r>
              <w:rPr>
                <w:rFonts w:eastAsia="Calibri"/>
              </w:rPr>
              <w:t>Gender</w:t>
            </w:r>
            <w:proofErr w:type="spellEnd"/>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83C20" w14:textId="7FF6A59A" w:rsidR="00B96D20" w:rsidRPr="00B96D20" w:rsidRDefault="00A2520A" w:rsidP="002F7115">
            <w:r>
              <w:rPr>
                <w:rFonts w:eastAsia="Calibri"/>
              </w:rPr>
              <w:t>Age</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75B23" w14:textId="37C6790D" w:rsidR="00B96D20" w:rsidRPr="00B96D20" w:rsidRDefault="00A2520A" w:rsidP="002F7115">
            <w:proofErr w:type="spellStart"/>
            <w:r>
              <w:rPr>
                <w:rFonts w:eastAsia="Calibri"/>
              </w:rPr>
              <w:t>Occupation</w:t>
            </w:r>
            <w:proofErr w:type="spellEnd"/>
          </w:p>
        </w:tc>
      </w:tr>
      <w:tr w:rsidR="00B96D20" w:rsidRPr="00B96D20" w14:paraId="4160EA15"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33AE3" w14:textId="77777777" w:rsidR="00B96D20" w:rsidRPr="00B96D20" w:rsidRDefault="00B96D20" w:rsidP="002F7115">
            <w:r w:rsidRPr="00B96D20">
              <w:rPr>
                <w:rFonts w:eastAsia="Calibri"/>
              </w:rPr>
              <w:t>P1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70E80"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41DE4" w14:textId="24E3C372" w:rsidR="00B96D20" w:rsidRPr="00B96D20" w:rsidRDefault="00A2520A" w:rsidP="002F7115">
            <w:proofErr w:type="spellStart"/>
            <w:r>
              <w:rPr>
                <w:rFonts w:eastAsia="Calibri"/>
              </w:rPr>
              <w:t>Female</w:t>
            </w:r>
            <w:proofErr w:type="spellEnd"/>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B820E" w14:textId="77777777" w:rsidR="00B96D20" w:rsidRPr="00B96D20" w:rsidRDefault="00B96D20" w:rsidP="002F7115">
            <w:pPr>
              <w:rPr>
                <w:rFonts w:eastAsia="Calibri"/>
              </w:rPr>
            </w:pPr>
            <w:r w:rsidRPr="00B96D20">
              <w:rPr>
                <w:rFonts w:eastAsia="Calibri"/>
              </w:rPr>
              <w:t>38</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91ED8" w14:textId="7E4C2915" w:rsidR="00B96D20" w:rsidRPr="00B96D20" w:rsidRDefault="00A2520A" w:rsidP="002F7115">
            <w:proofErr w:type="spellStart"/>
            <w:r w:rsidRPr="00A2520A">
              <w:rPr>
                <w:rFonts w:eastAsia="Calibri"/>
              </w:rPr>
              <w:t>Commercial</w:t>
            </w:r>
            <w:proofErr w:type="spellEnd"/>
            <w:r w:rsidRPr="00A2520A">
              <w:rPr>
                <w:rFonts w:eastAsia="Calibri"/>
              </w:rPr>
              <w:t xml:space="preserve"> </w:t>
            </w:r>
            <w:proofErr w:type="gramStart"/>
            <w:r w:rsidRPr="00A2520A">
              <w:rPr>
                <w:rFonts w:eastAsia="Calibri"/>
              </w:rPr>
              <w:t>Director</w:t>
            </w:r>
            <w:proofErr w:type="gramEnd"/>
          </w:p>
        </w:tc>
      </w:tr>
      <w:tr w:rsidR="00B96D20" w:rsidRPr="00B96D20" w14:paraId="015D4897"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0884" w14:textId="77777777" w:rsidR="00B96D20" w:rsidRPr="00B96D20" w:rsidRDefault="00B96D20" w:rsidP="002F7115">
            <w:r w:rsidRPr="00B96D20">
              <w:rPr>
                <w:rFonts w:eastAsia="Calibri"/>
              </w:rPr>
              <w:t>P2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0751D"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9A61D" w14:textId="7B9D8882" w:rsidR="00B96D20" w:rsidRPr="00B96D20" w:rsidRDefault="00B96D20" w:rsidP="002F7115">
            <w:proofErr w:type="spellStart"/>
            <w:r w:rsidRPr="00B96D20">
              <w:rPr>
                <w:rFonts w:eastAsia="Calibri"/>
              </w:rPr>
              <w:t>Fe</w:t>
            </w:r>
            <w:r w:rsidR="00A2520A">
              <w:rPr>
                <w:rFonts w:eastAsia="Calibri"/>
              </w:rPr>
              <w:t>male</w:t>
            </w:r>
            <w:proofErr w:type="spellEnd"/>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67271" w14:textId="77777777" w:rsidR="00B96D20" w:rsidRPr="00B96D20" w:rsidRDefault="00B96D20" w:rsidP="002F7115">
            <w:r w:rsidRPr="00B96D20">
              <w:rPr>
                <w:rFonts w:eastAsia="Calibri"/>
              </w:rPr>
              <w:t>36</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10C9A" w14:textId="395BD8AA" w:rsidR="00B96D20" w:rsidRPr="00B96D20" w:rsidRDefault="00A2520A" w:rsidP="002F7115">
            <w:proofErr w:type="spellStart"/>
            <w:r w:rsidRPr="00A2520A">
              <w:rPr>
                <w:rFonts w:eastAsia="Calibri"/>
              </w:rPr>
              <w:t>Entrepreneur</w:t>
            </w:r>
            <w:proofErr w:type="spellEnd"/>
          </w:p>
        </w:tc>
      </w:tr>
      <w:tr w:rsidR="00B96D20" w:rsidRPr="00B96D20" w14:paraId="693819D4"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677C2" w14:textId="77777777" w:rsidR="00B96D20" w:rsidRPr="00B96D20" w:rsidRDefault="00B96D20" w:rsidP="002F7115">
            <w:r w:rsidRPr="00B96D20">
              <w:rPr>
                <w:rFonts w:eastAsia="Calibri"/>
              </w:rPr>
              <w:t>P3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D4270"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ABCE5" w14:textId="141C0729" w:rsidR="00B96D20" w:rsidRPr="00B96D20" w:rsidRDefault="00B96D20" w:rsidP="002F7115">
            <w:r w:rsidRPr="00B96D20">
              <w:rPr>
                <w:rFonts w:eastAsia="Calibri"/>
              </w:rPr>
              <w:t>Ma</w:t>
            </w:r>
            <w:r w:rsidR="00A2520A">
              <w:rPr>
                <w:rFonts w:eastAsia="Calibri"/>
              </w:rPr>
              <w:t>le</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D80D8" w14:textId="77777777" w:rsidR="00B96D20" w:rsidRPr="00B96D20" w:rsidRDefault="00B96D20" w:rsidP="002F7115">
            <w:r w:rsidRPr="00B96D20">
              <w:rPr>
                <w:rFonts w:eastAsia="Calibri"/>
              </w:rPr>
              <w:t>45</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4CEA4" w14:textId="58F5B33E" w:rsidR="00B96D20" w:rsidRPr="00B96D20" w:rsidRDefault="00303062" w:rsidP="002F7115">
            <w:proofErr w:type="spellStart"/>
            <w:r w:rsidRPr="00303062">
              <w:rPr>
                <w:rFonts w:eastAsia="Calibri"/>
              </w:rPr>
              <w:t>Technical</w:t>
            </w:r>
            <w:proofErr w:type="spellEnd"/>
            <w:r w:rsidRPr="00303062">
              <w:rPr>
                <w:rFonts w:eastAsia="Calibri"/>
              </w:rPr>
              <w:t xml:space="preserve"> </w:t>
            </w:r>
            <w:proofErr w:type="spellStart"/>
            <w:r w:rsidRPr="00303062">
              <w:rPr>
                <w:rFonts w:eastAsia="Calibri"/>
              </w:rPr>
              <w:t>Assistant</w:t>
            </w:r>
            <w:proofErr w:type="spellEnd"/>
          </w:p>
        </w:tc>
      </w:tr>
      <w:tr w:rsidR="00B96D20" w:rsidRPr="00B96D20" w14:paraId="1DB2F80C"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3D952" w14:textId="77777777" w:rsidR="00B96D20" w:rsidRPr="00B96D20" w:rsidRDefault="00B96D20" w:rsidP="002F7115">
            <w:r w:rsidRPr="00B96D20">
              <w:rPr>
                <w:rFonts w:eastAsia="Calibri"/>
              </w:rPr>
              <w:t>P4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4E991"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14428" w14:textId="6D86D850" w:rsidR="00B96D20" w:rsidRPr="00B96D20" w:rsidRDefault="00B96D20" w:rsidP="002F7115">
            <w:r w:rsidRPr="00B96D20">
              <w:rPr>
                <w:rFonts w:eastAsia="Calibri"/>
              </w:rPr>
              <w:t>Ma</w:t>
            </w:r>
            <w:r w:rsidR="00A2520A">
              <w:rPr>
                <w:rFonts w:eastAsia="Calibri"/>
              </w:rPr>
              <w:t>le</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07C42" w14:textId="77777777" w:rsidR="00B96D20" w:rsidRPr="00B96D20" w:rsidRDefault="00B96D20" w:rsidP="002F7115">
            <w:r w:rsidRPr="00B96D20">
              <w:rPr>
                <w:rFonts w:eastAsia="Calibri"/>
              </w:rPr>
              <w:t>43</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BE5FE" w14:textId="50967561" w:rsidR="00B96D20" w:rsidRPr="00B96D20" w:rsidRDefault="00303062" w:rsidP="002F7115">
            <w:proofErr w:type="spellStart"/>
            <w:r w:rsidRPr="00B96D20">
              <w:rPr>
                <w:rFonts w:eastAsia="Calibri"/>
              </w:rPr>
              <w:t>Profes</w:t>
            </w:r>
            <w:r>
              <w:rPr>
                <w:rFonts w:eastAsia="Calibri"/>
              </w:rPr>
              <w:t>s</w:t>
            </w:r>
            <w:r w:rsidRPr="00B96D20">
              <w:rPr>
                <w:rFonts w:eastAsia="Calibri"/>
              </w:rPr>
              <w:t>or</w:t>
            </w:r>
            <w:proofErr w:type="spellEnd"/>
          </w:p>
        </w:tc>
      </w:tr>
    </w:tbl>
    <w:p w14:paraId="75E2B5BB" w14:textId="3D5800B5" w:rsidR="004910D8" w:rsidRPr="00B96D20" w:rsidRDefault="00303062" w:rsidP="00E962E6">
      <w:pPr>
        <w:pStyle w:val="99Fuente"/>
        <w:rPr>
          <w:lang w:eastAsia="es-ES_tradnl"/>
        </w:rPr>
      </w:pPr>
      <w:proofErr w:type="spellStart"/>
      <w:r w:rsidRPr="00303062">
        <w:rPr>
          <w:bCs/>
          <w:lang w:eastAsia="es-ES_tradnl"/>
        </w:rPr>
        <w:t>Source</w:t>
      </w:r>
      <w:proofErr w:type="spellEnd"/>
      <w:r w:rsidRPr="00303062">
        <w:rPr>
          <w:bCs/>
          <w:lang w:eastAsia="es-ES_tradnl"/>
        </w:rPr>
        <w:t xml:space="preserve">. </w:t>
      </w:r>
      <w:proofErr w:type="spellStart"/>
      <w:r w:rsidRPr="00303062">
        <w:rPr>
          <w:bCs/>
          <w:lang w:eastAsia="es-ES_tradnl"/>
        </w:rPr>
        <w:t>Own</w:t>
      </w:r>
      <w:proofErr w:type="spellEnd"/>
      <w:r w:rsidRPr="00303062">
        <w:rPr>
          <w:bCs/>
          <w:lang w:eastAsia="es-ES_tradnl"/>
        </w:rPr>
        <w:t xml:space="preserve"> </w:t>
      </w:r>
      <w:proofErr w:type="spellStart"/>
      <w:r w:rsidRPr="00303062">
        <w:rPr>
          <w:bCs/>
          <w:lang w:eastAsia="es-ES_tradnl"/>
        </w:rPr>
        <w:t>elaboration</w:t>
      </w:r>
      <w:proofErr w:type="spellEnd"/>
      <w:r w:rsidRPr="00303062">
        <w:rPr>
          <w:bCs/>
          <w:lang w:eastAsia="es-ES_tradnl"/>
        </w:rPr>
        <w:t xml:space="preserve"> </w:t>
      </w:r>
      <w:proofErr w:type="spellStart"/>
      <w:r w:rsidRPr="00303062">
        <w:rPr>
          <w:bCs/>
          <w:lang w:eastAsia="es-ES_tradnl"/>
        </w:rPr>
        <w:t>based</w:t>
      </w:r>
      <w:proofErr w:type="spellEnd"/>
      <w:r w:rsidRPr="00303062">
        <w:rPr>
          <w:bCs/>
          <w:lang w:eastAsia="es-ES_tradnl"/>
        </w:rPr>
        <w:t xml:space="preserve"> </w:t>
      </w:r>
      <w:proofErr w:type="spellStart"/>
      <w:r w:rsidRPr="00303062">
        <w:rPr>
          <w:bCs/>
          <w:lang w:eastAsia="es-ES_tradnl"/>
        </w:rPr>
        <w:t>on</w:t>
      </w:r>
      <w:proofErr w:type="spellEnd"/>
      <w:r w:rsidRPr="00303062">
        <w:rPr>
          <w:bCs/>
          <w:lang w:eastAsia="es-ES_tradnl"/>
        </w:rPr>
        <w:t xml:space="preserve"> EGM data</w:t>
      </w:r>
      <w:r w:rsidR="004910D8" w:rsidRPr="00B96D20">
        <w:rPr>
          <w:lang w:eastAsia="es-ES_tradnl"/>
        </w:rPr>
        <w:t>.</w:t>
      </w:r>
      <w:r w:rsidR="00F30891" w:rsidRPr="00DB5B17">
        <w:t xml:space="preserve"> </w:t>
      </w:r>
      <w:r w:rsidR="00F30891" w:rsidRPr="00E962E6">
        <w:rPr>
          <w:highlight w:val="cyan"/>
        </w:rPr>
        <w:t>99_Fuente</w:t>
      </w:r>
    </w:p>
    <w:p w14:paraId="1562AAD1" w14:textId="4FD3F60E" w:rsidR="00171179" w:rsidRPr="00B96D20" w:rsidRDefault="00171179" w:rsidP="00E962E6">
      <w:pPr>
        <w:pStyle w:val="41Enunc1"/>
      </w:pPr>
      <w:r w:rsidRPr="00B96D20">
        <w:t xml:space="preserve">5. </w:t>
      </w:r>
      <w:proofErr w:type="spellStart"/>
      <w:r w:rsidR="00303062" w:rsidRPr="00303062">
        <w:t>Discussion</w:t>
      </w:r>
      <w:proofErr w:type="spellEnd"/>
      <w:r w:rsidR="00303062" w:rsidRPr="00303062">
        <w:t xml:space="preserve"> and </w:t>
      </w:r>
      <w:proofErr w:type="spellStart"/>
      <w:r w:rsidR="00303062" w:rsidRPr="00303062">
        <w:t>conclusions</w:t>
      </w:r>
      <w:proofErr w:type="spellEnd"/>
      <w:r w:rsidR="00303062" w:rsidRPr="00303062">
        <w:t xml:space="preserve"> </w:t>
      </w:r>
      <w:r w:rsidR="002D3DC6" w:rsidRPr="00087DDE">
        <w:rPr>
          <w:highlight w:val="cyan"/>
          <w:lang w:val="es-ES"/>
        </w:rPr>
        <w:t>41_Enunc_1</w:t>
      </w:r>
    </w:p>
    <w:p w14:paraId="053FCC5A" w14:textId="64926852" w:rsidR="003F1854" w:rsidRPr="00B96D20" w:rsidRDefault="00303062" w:rsidP="00E962E6">
      <w:pPr>
        <w:pStyle w:val="40bsc"/>
      </w:pPr>
      <w:proofErr w:type="spellStart"/>
      <w:r w:rsidRPr="00303062">
        <w:t>This</w:t>
      </w:r>
      <w:proofErr w:type="spellEnd"/>
      <w:r w:rsidRPr="00303062">
        <w:t xml:space="preserve"> </w:t>
      </w:r>
      <w:proofErr w:type="spellStart"/>
      <w:r w:rsidRPr="00303062">
        <w:t>evolution</w:t>
      </w:r>
      <w:proofErr w:type="spellEnd"/>
      <w:r w:rsidRPr="00303062">
        <w:t xml:space="preserve">, </w:t>
      </w:r>
      <w:proofErr w:type="spellStart"/>
      <w:r w:rsidRPr="00303062">
        <w:t>driven</w:t>
      </w:r>
      <w:proofErr w:type="spellEnd"/>
      <w:r w:rsidRPr="00303062">
        <w:t xml:space="preserve"> </w:t>
      </w:r>
      <w:proofErr w:type="spellStart"/>
      <w:r w:rsidRPr="00303062">
        <w:t>by</w:t>
      </w:r>
      <w:proofErr w:type="spellEnd"/>
      <w:r w:rsidRPr="00303062">
        <w:t xml:space="preserve"> </w:t>
      </w:r>
      <w:proofErr w:type="spellStart"/>
      <w:r w:rsidRPr="00303062">
        <w:t>technological</w:t>
      </w:r>
      <w:proofErr w:type="spellEnd"/>
      <w:r w:rsidRPr="00303062">
        <w:t xml:space="preserve"> </w:t>
      </w:r>
      <w:proofErr w:type="spellStart"/>
      <w:r w:rsidRPr="00303062">
        <w:t>advances</w:t>
      </w:r>
      <w:proofErr w:type="spellEnd"/>
      <w:r w:rsidRPr="00303062">
        <w:t xml:space="preserve"> and </w:t>
      </w:r>
      <w:proofErr w:type="spellStart"/>
      <w:r w:rsidRPr="00303062">
        <w:t>changes</w:t>
      </w:r>
      <w:proofErr w:type="spellEnd"/>
      <w:r w:rsidRPr="00303062">
        <w:t xml:space="preserve"> in media </w:t>
      </w:r>
      <w:proofErr w:type="spellStart"/>
      <w:r w:rsidRPr="00303062">
        <w:t>consumption</w:t>
      </w:r>
      <w:proofErr w:type="spellEnd"/>
      <w:r w:rsidRPr="00303062">
        <w:t xml:space="preserve"> </w:t>
      </w:r>
      <w:proofErr w:type="spellStart"/>
      <w:r w:rsidRPr="00303062">
        <w:t>habits</w:t>
      </w:r>
      <w:proofErr w:type="spellEnd"/>
      <w:r w:rsidRPr="00303062">
        <w:t xml:space="preserve">, has </w:t>
      </w:r>
      <w:proofErr w:type="spellStart"/>
      <w:r w:rsidRPr="00303062">
        <w:t>allowed</w:t>
      </w:r>
      <w:proofErr w:type="spellEnd"/>
      <w:r w:rsidRPr="00303062">
        <w:t xml:space="preserve"> </w:t>
      </w:r>
      <w:proofErr w:type="spellStart"/>
      <w:r w:rsidRPr="00303062">
        <w:t>the</w:t>
      </w:r>
      <w:proofErr w:type="spellEnd"/>
      <w:r w:rsidRPr="00303062">
        <w:t xml:space="preserve"> </w:t>
      </w:r>
      <w:proofErr w:type="spellStart"/>
      <w:r w:rsidRPr="00303062">
        <w:t>format</w:t>
      </w:r>
      <w:proofErr w:type="spellEnd"/>
      <w:r w:rsidRPr="00303062">
        <w:t xml:space="preserve"> </w:t>
      </w:r>
      <w:proofErr w:type="spellStart"/>
      <w:r w:rsidRPr="00303062">
        <w:t>to</w:t>
      </w:r>
      <w:proofErr w:type="spellEnd"/>
      <w:r w:rsidRPr="00303062">
        <w:t xml:space="preserve"> </w:t>
      </w:r>
      <w:proofErr w:type="spellStart"/>
      <w:r w:rsidRPr="00303062">
        <w:t>move</w:t>
      </w:r>
      <w:proofErr w:type="spellEnd"/>
      <w:r w:rsidRPr="00303062">
        <w:t xml:space="preserve"> </w:t>
      </w:r>
      <w:proofErr w:type="spellStart"/>
      <w:r w:rsidRPr="00303062">
        <w:t>beyond</w:t>
      </w:r>
      <w:proofErr w:type="spellEnd"/>
      <w:r w:rsidRPr="00303062">
        <w:t xml:space="preserve"> </w:t>
      </w:r>
      <w:proofErr w:type="spellStart"/>
      <w:r w:rsidRPr="00303062">
        <w:t>the</w:t>
      </w:r>
      <w:proofErr w:type="spellEnd"/>
      <w:r w:rsidRPr="00303062">
        <w:t xml:space="preserve"> </w:t>
      </w:r>
      <w:proofErr w:type="spellStart"/>
      <w:r w:rsidRPr="00303062">
        <w:t>initial</w:t>
      </w:r>
      <w:proofErr w:type="spellEnd"/>
      <w:r w:rsidRPr="00303062">
        <w:t xml:space="preserve"> </w:t>
      </w:r>
      <w:proofErr w:type="spellStart"/>
      <w:r w:rsidRPr="00303062">
        <w:t>limitations</w:t>
      </w:r>
      <w:proofErr w:type="spellEnd"/>
      <w:r w:rsidRPr="00303062">
        <w:t xml:space="preserve"> </w:t>
      </w:r>
      <w:proofErr w:type="spellStart"/>
      <w:r w:rsidRPr="00303062">
        <w:t>of</w:t>
      </w:r>
      <w:proofErr w:type="spellEnd"/>
      <w:r w:rsidRPr="00303062">
        <w:t xml:space="preserve"> </w:t>
      </w:r>
      <w:proofErr w:type="spellStart"/>
      <w:r w:rsidRPr="00303062">
        <w:t>broadcasting</w:t>
      </w:r>
      <w:proofErr w:type="spellEnd"/>
      <w:r w:rsidRPr="00303062">
        <w:t xml:space="preserve"> </w:t>
      </w:r>
      <w:proofErr w:type="spellStart"/>
      <w:r w:rsidRPr="00303062">
        <w:t>to</w:t>
      </w:r>
      <w:proofErr w:type="spellEnd"/>
      <w:r w:rsidRPr="00303062">
        <w:t xml:space="preserve"> </w:t>
      </w:r>
      <w:proofErr w:type="spellStart"/>
      <w:r w:rsidRPr="00303062">
        <w:t>become</w:t>
      </w:r>
      <w:proofErr w:type="spellEnd"/>
      <w:r w:rsidRPr="00303062">
        <w:t xml:space="preserve"> a </w:t>
      </w:r>
      <w:proofErr w:type="spellStart"/>
      <w:r w:rsidRPr="00303062">
        <w:t>dynamic</w:t>
      </w:r>
      <w:proofErr w:type="spellEnd"/>
      <w:r w:rsidRPr="00303062">
        <w:t xml:space="preserve"> and </w:t>
      </w:r>
      <w:proofErr w:type="spellStart"/>
      <w:r w:rsidRPr="00303062">
        <w:t>globally</w:t>
      </w:r>
      <w:proofErr w:type="spellEnd"/>
      <w:r w:rsidRPr="00303062">
        <w:t xml:space="preserve"> </w:t>
      </w:r>
      <w:proofErr w:type="spellStart"/>
      <w:r w:rsidRPr="00303062">
        <w:t>accessible</w:t>
      </w:r>
      <w:proofErr w:type="spellEnd"/>
      <w:r w:rsidRPr="00303062">
        <w:t xml:space="preserve"> </w:t>
      </w:r>
      <w:proofErr w:type="spellStart"/>
      <w:r w:rsidRPr="00303062">
        <w:t>storytelling</w:t>
      </w:r>
      <w:proofErr w:type="spellEnd"/>
      <w:r w:rsidRPr="00303062">
        <w:t xml:space="preserve"> </w:t>
      </w:r>
      <w:proofErr w:type="spellStart"/>
      <w:r w:rsidRPr="00303062">
        <w:t>tool</w:t>
      </w:r>
      <w:proofErr w:type="spellEnd"/>
      <w:r w:rsidRPr="00303062">
        <w:t>.</w:t>
      </w:r>
      <w:r w:rsidR="003F1854" w:rsidRPr="00B96D20">
        <w:t xml:space="preserve"> (</w:t>
      </w:r>
      <w:proofErr w:type="spellStart"/>
      <w:r w:rsidR="003F1854" w:rsidRPr="00B96D20">
        <w:t>Crisell</w:t>
      </w:r>
      <w:proofErr w:type="spellEnd"/>
      <w:r w:rsidR="003F1854" w:rsidRPr="00B96D20">
        <w:t xml:space="preserve">, 2002). </w:t>
      </w:r>
      <w:r w:rsidR="00087DDE" w:rsidRPr="00A15222">
        <w:rPr>
          <w:highlight w:val="cyan"/>
        </w:rPr>
        <w:t>40_bsc</w:t>
      </w:r>
    </w:p>
    <w:p w14:paraId="7B8F438D" w14:textId="40F5B1E7" w:rsidR="002D3DC6" w:rsidRDefault="00171179" w:rsidP="00E962E6">
      <w:pPr>
        <w:pStyle w:val="41Enunc1"/>
      </w:pPr>
      <w:r w:rsidRPr="00B96D20">
        <w:t xml:space="preserve">6. </w:t>
      </w:r>
      <w:proofErr w:type="spellStart"/>
      <w:r w:rsidR="00303062" w:rsidRPr="00303062">
        <w:t>Funding</w:t>
      </w:r>
      <w:proofErr w:type="spellEnd"/>
      <w:r w:rsidR="00303062" w:rsidRPr="00303062">
        <w:t xml:space="preserve"> and </w:t>
      </w:r>
      <w:proofErr w:type="spellStart"/>
      <w:r w:rsidR="00303062" w:rsidRPr="00303062">
        <w:t>support</w:t>
      </w:r>
      <w:proofErr w:type="spellEnd"/>
      <w:r w:rsidR="00303062" w:rsidRPr="00303062">
        <w:t xml:space="preserve"> </w:t>
      </w:r>
      <w:r w:rsidR="002D3DC6" w:rsidRPr="00087DDE">
        <w:rPr>
          <w:highlight w:val="cyan"/>
          <w:lang w:val="es-ES"/>
        </w:rPr>
        <w:t>41_Enunc_1</w:t>
      </w:r>
    </w:p>
    <w:p w14:paraId="421F7487" w14:textId="045810D3" w:rsidR="00171179" w:rsidRPr="002D3DC6" w:rsidRDefault="00B03D1A" w:rsidP="00E962E6">
      <w:pPr>
        <w:pStyle w:val="41Enunc1"/>
        <w:rPr>
          <w:b w:val="0"/>
          <w:bCs/>
        </w:rPr>
      </w:pPr>
      <w:r w:rsidRPr="002D3DC6">
        <w:rPr>
          <w:b w:val="0"/>
          <w:bCs/>
        </w:rPr>
        <w:t xml:space="preserve"> </w:t>
      </w:r>
      <w:r w:rsidRPr="002D3DC6">
        <w:rPr>
          <w:b w:val="0"/>
          <w:bCs/>
          <w:highlight w:val="yellow"/>
        </w:rPr>
        <w:t>[</w:t>
      </w:r>
      <w:r w:rsidR="00303062" w:rsidRPr="00303062">
        <w:rPr>
          <w:b w:val="0"/>
          <w:bCs/>
          <w:highlight w:val="yellow"/>
        </w:rPr>
        <w:t xml:space="preserve">REMOVE THIS SECTION IN THE </w:t>
      </w:r>
      <w:r w:rsidR="0068515D">
        <w:rPr>
          <w:b w:val="0"/>
          <w:bCs/>
          <w:highlight w:val="yellow"/>
        </w:rPr>
        <w:t xml:space="preserve">BLIND </w:t>
      </w:r>
      <w:r w:rsidR="00303062" w:rsidRPr="00303062">
        <w:rPr>
          <w:b w:val="0"/>
          <w:bCs/>
          <w:highlight w:val="yellow"/>
        </w:rPr>
        <w:t>VERSION</w:t>
      </w:r>
      <w:r w:rsidRPr="002D3DC6">
        <w:rPr>
          <w:b w:val="0"/>
          <w:bCs/>
          <w:highlight w:val="yellow"/>
        </w:rPr>
        <w:t>]</w:t>
      </w:r>
    </w:p>
    <w:p w14:paraId="4BC64612" w14:textId="02A77FE1" w:rsidR="00171179" w:rsidRPr="00B96D20" w:rsidRDefault="00303062" w:rsidP="00E962E6">
      <w:pPr>
        <w:pStyle w:val="40bsc"/>
      </w:pPr>
      <w:proofErr w:type="spellStart"/>
      <w:r w:rsidRPr="00303062">
        <w:lastRenderedPageBreak/>
        <w:t>Study</w:t>
      </w:r>
      <w:proofErr w:type="spellEnd"/>
      <w:r w:rsidRPr="00303062">
        <w:t xml:space="preserve"> </w:t>
      </w:r>
      <w:proofErr w:type="spellStart"/>
      <w:r w:rsidRPr="00303062">
        <w:t>supported</w:t>
      </w:r>
      <w:proofErr w:type="spellEnd"/>
      <w:r w:rsidRPr="00303062">
        <w:t xml:space="preserve"> </w:t>
      </w:r>
      <w:proofErr w:type="spellStart"/>
      <w:r w:rsidRPr="00303062">
        <w:t>or</w:t>
      </w:r>
      <w:proofErr w:type="spellEnd"/>
      <w:r w:rsidRPr="00303062">
        <w:t xml:space="preserve"> </w:t>
      </w:r>
      <w:proofErr w:type="spellStart"/>
      <w:r w:rsidRPr="00303062">
        <w:t>funded</w:t>
      </w:r>
      <w:proofErr w:type="spellEnd"/>
      <w:r w:rsidRPr="00303062">
        <w:t xml:space="preserve"> </w:t>
      </w:r>
      <w:proofErr w:type="spellStart"/>
      <w:r w:rsidRPr="00303062">
        <w:t>by</w:t>
      </w:r>
      <w:proofErr w:type="spellEnd"/>
      <w:r w:rsidRPr="00303062">
        <w:t xml:space="preserve"> </w:t>
      </w:r>
      <w:r w:rsidR="00171179" w:rsidRPr="00B96D20">
        <w:t>(…).</w:t>
      </w:r>
      <w:r w:rsidR="00DB5B17">
        <w:t xml:space="preserve"> </w:t>
      </w:r>
      <w:r w:rsidR="00087DDE" w:rsidRPr="00A15222">
        <w:rPr>
          <w:highlight w:val="cyan"/>
        </w:rPr>
        <w:t>40_bsc</w:t>
      </w:r>
    </w:p>
    <w:p w14:paraId="107AF104" w14:textId="0DBA44D9" w:rsidR="002D3DC6" w:rsidRDefault="00000556" w:rsidP="00E962E6">
      <w:pPr>
        <w:pStyle w:val="41Enunc1"/>
      </w:pPr>
      <w:r w:rsidRPr="00B96D20">
        <w:t xml:space="preserve">7. </w:t>
      </w:r>
      <w:proofErr w:type="spellStart"/>
      <w:r w:rsidR="00303062" w:rsidRPr="00303062">
        <w:t>Statement</w:t>
      </w:r>
      <w:proofErr w:type="spellEnd"/>
      <w:r w:rsidR="00303062" w:rsidRPr="00303062">
        <w:t xml:space="preserve"> </w:t>
      </w:r>
      <w:proofErr w:type="spellStart"/>
      <w:r w:rsidR="00303062" w:rsidRPr="00303062">
        <w:t>on</w:t>
      </w:r>
      <w:proofErr w:type="spellEnd"/>
      <w:r w:rsidR="00303062" w:rsidRPr="00303062">
        <w:t xml:space="preserve"> </w:t>
      </w:r>
      <w:proofErr w:type="spellStart"/>
      <w:r w:rsidR="00303062" w:rsidRPr="00303062">
        <w:t>the</w:t>
      </w:r>
      <w:proofErr w:type="spellEnd"/>
      <w:r w:rsidR="00303062" w:rsidRPr="00303062">
        <w:t xml:space="preserve"> </w:t>
      </w:r>
      <w:proofErr w:type="spellStart"/>
      <w:r w:rsidR="00303062" w:rsidRPr="00303062">
        <w:t>specific</w:t>
      </w:r>
      <w:proofErr w:type="spellEnd"/>
      <w:r w:rsidR="00303062" w:rsidRPr="00303062">
        <w:t xml:space="preserve"> </w:t>
      </w:r>
      <w:proofErr w:type="spellStart"/>
      <w:r w:rsidR="00303062" w:rsidRPr="00303062">
        <w:t>contribution</w:t>
      </w:r>
      <w:proofErr w:type="spellEnd"/>
      <w:r w:rsidR="00303062" w:rsidRPr="00303062">
        <w:t xml:space="preserve"> </w:t>
      </w:r>
      <w:proofErr w:type="spellStart"/>
      <w:r w:rsidR="00303062" w:rsidRPr="00303062">
        <w:t>of</w:t>
      </w:r>
      <w:proofErr w:type="spellEnd"/>
      <w:r w:rsidR="00303062" w:rsidRPr="00303062">
        <w:t xml:space="preserve"> </w:t>
      </w:r>
      <w:proofErr w:type="spellStart"/>
      <w:r w:rsidR="00303062" w:rsidRPr="00303062">
        <w:t>each</w:t>
      </w:r>
      <w:proofErr w:type="spellEnd"/>
      <w:r w:rsidR="00303062" w:rsidRPr="00303062">
        <w:t xml:space="preserve"> </w:t>
      </w:r>
      <w:proofErr w:type="spellStart"/>
      <w:r w:rsidR="00303062" w:rsidRPr="00303062">
        <w:t>of</w:t>
      </w:r>
      <w:proofErr w:type="spellEnd"/>
      <w:r w:rsidR="00303062" w:rsidRPr="00303062">
        <w:t xml:space="preserve"> </w:t>
      </w:r>
      <w:proofErr w:type="spellStart"/>
      <w:r w:rsidR="00303062" w:rsidRPr="00303062">
        <w:t>the</w:t>
      </w:r>
      <w:proofErr w:type="spellEnd"/>
      <w:r w:rsidR="00303062" w:rsidRPr="00303062">
        <w:t xml:space="preserve"> </w:t>
      </w:r>
      <w:proofErr w:type="spellStart"/>
      <w:r w:rsidR="00303062" w:rsidRPr="00303062">
        <w:t>authorships</w:t>
      </w:r>
      <w:proofErr w:type="spellEnd"/>
      <w:r w:rsidR="00303062" w:rsidRPr="00303062">
        <w:t xml:space="preserve">, </w:t>
      </w:r>
      <w:proofErr w:type="spellStart"/>
      <w:r w:rsidR="00303062" w:rsidRPr="00303062">
        <w:t>according</w:t>
      </w:r>
      <w:proofErr w:type="spellEnd"/>
      <w:r w:rsidR="00303062" w:rsidRPr="00303062">
        <w:t xml:space="preserve"> </w:t>
      </w:r>
      <w:proofErr w:type="spellStart"/>
      <w:r w:rsidR="00303062" w:rsidRPr="00303062">
        <w:t>to</w:t>
      </w:r>
      <w:proofErr w:type="spellEnd"/>
      <w:r w:rsidR="00303062" w:rsidRPr="00303062">
        <w:t xml:space="preserve"> </w:t>
      </w:r>
      <w:proofErr w:type="spellStart"/>
      <w:r w:rsidR="00303062" w:rsidRPr="00303062">
        <w:rPr>
          <w:lang w:val="es-ES"/>
        </w:rPr>
        <w:t>Contributor</w:t>
      </w:r>
      <w:proofErr w:type="spellEnd"/>
      <w:r w:rsidR="00303062" w:rsidRPr="00303062">
        <w:rPr>
          <w:lang w:val="es-ES"/>
        </w:rPr>
        <w:t xml:space="preserve"> Role </w:t>
      </w:r>
      <w:proofErr w:type="spellStart"/>
      <w:r w:rsidR="00303062" w:rsidRPr="00303062">
        <w:rPr>
          <w:lang w:val="es-ES"/>
        </w:rPr>
        <w:t>Taxonomy</w:t>
      </w:r>
      <w:proofErr w:type="spellEnd"/>
      <w:r w:rsidR="00303062" w:rsidRPr="00303062">
        <w:rPr>
          <w:lang w:val="es-ES"/>
        </w:rPr>
        <w:t xml:space="preserve"> (</w:t>
      </w:r>
      <w:proofErr w:type="spellStart"/>
      <w:r w:rsidR="00303062" w:rsidRPr="00303062">
        <w:rPr>
          <w:lang w:val="es-ES"/>
        </w:rPr>
        <w:t>CRediT</w:t>
      </w:r>
      <w:proofErr w:type="spellEnd"/>
      <w:r w:rsidR="00303062" w:rsidRPr="00303062">
        <w:rPr>
          <w:lang w:val="es-ES"/>
        </w:rPr>
        <w:t xml:space="preserve">) </w:t>
      </w:r>
      <w:r w:rsidR="002D3DC6" w:rsidRPr="00087DDE">
        <w:rPr>
          <w:highlight w:val="cyan"/>
          <w:lang w:val="es-ES"/>
        </w:rPr>
        <w:t>41_Enunc_1</w:t>
      </w:r>
    </w:p>
    <w:p w14:paraId="577CDD13" w14:textId="6DAD72CD" w:rsidR="00000556" w:rsidRPr="002D3DC6" w:rsidRDefault="00B03D1A" w:rsidP="00E962E6">
      <w:pPr>
        <w:pStyle w:val="41Enunc1"/>
        <w:rPr>
          <w:b w:val="0"/>
          <w:bCs/>
        </w:rPr>
      </w:pPr>
      <w:r w:rsidRPr="002D3DC6">
        <w:rPr>
          <w:b w:val="0"/>
          <w:bCs/>
          <w:highlight w:val="yellow"/>
        </w:rPr>
        <w:t>[</w:t>
      </w:r>
      <w:r w:rsidR="00303062" w:rsidRPr="00303062">
        <w:rPr>
          <w:b w:val="0"/>
          <w:bCs/>
          <w:highlight w:val="yellow"/>
        </w:rPr>
        <w:t xml:space="preserve">DELETE THIS SECTION IN THE </w:t>
      </w:r>
      <w:r w:rsidR="0068515D">
        <w:rPr>
          <w:b w:val="0"/>
          <w:bCs/>
          <w:highlight w:val="yellow"/>
        </w:rPr>
        <w:t>BLIND</w:t>
      </w:r>
      <w:r w:rsidR="00303062" w:rsidRPr="00303062">
        <w:rPr>
          <w:b w:val="0"/>
          <w:bCs/>
          <w:highlight w:val="yellow"/>
        </w:rPr>
        <w:t xml:space="preserve"> VERSION]</w:t>
      </w:r>
    </w:p>
    <w:tbl>
      <w:tblPr>
        <w:tblStyle w:val="Tablaconcuadrcula"/>
        <w:tblpPr w:leftFromText="141" w:rightFromText="141" w:vertAnchor="text" w:tblpY="1"/>
        <w:tblOverlap w:val="never"/>
        <w:tblW w:w="0" w:type="auto"/>
        <w:tblLook w:val="04A0" w:firstRow="1" w:lastRow="0" w:firstColumn="1" w:lastColumn="0" w:noHBand="0" w:noVBand="1"/>
      </w:tblPr>
      <w:tblGrid>
        <w:gridCol w:w="3643"/>
        <w:gridCol w:w="2027"/>
      </w:tblGrid>
      <w:tr w:rsidR="00303062" w:rsidRPr="00B96D20" w14:paraId="678E95D6" w14:textId="4D76A468" w:rsidTr="00F208DE">
        <w:tc>
          <w:tcPr>
            <w:tcW w:w="3643" w:type="dxa"/>
          </w:tcPr>
          <w:p w14:paraId="6C3A0BB3" w14:textId="20CB5397" w:rsidR="00303062" w:rsidRPr="00B96D20" w:rsidRDefault="00303062" w:rsidP="002D3DC6">
            <w:proofErr w:type="spellStart"/>
            <w:r w:rsidRPr="00303062">
              <w:t>Conceptualization</w:t>
            </w:r>
            <w:proofErr w:type="spellEnd"/>
          </w:p>
        </w:tc>
        <w:tc>
          <w:tcPr>
            <w:tcW w:w="2027" w:type="dxa"/>
          </w:tcPr>
          <w:p w14:paraId="09DFBE27" w14:textId="6804630A" w:rsidR="00303062" w:rsidRPr="00B96D20" w:rsidRDefault="00303062" w:rsidP="002D3DC6">
            <w:proofErr w:type="spellStart"/>
            <w:r>
              <w:t>A</w:t>
            </w:r>
            <w:r w:rsidRPr="00303062">
              <w:t>uthor</w:t>
            </w:r>
            <w:proofErr w:type="spellEnd"/>
            <w:r w:rsidRPr="00B96D20">
              <w:t xml:space="preserve"> 1, 2 y 3</w:t>
            </w:r>
          </w:p>
        </w:tc>
      </w:tr>
      <w:tr w:rsidR="00303062" w:rsidRPr="00B96D20" w14:paraId="3D6F872E" w14:textId="7308329A" w:rsidTr="00F208DE">
        <w:tc>
          <w:tcPr>
            <w:tcW w:w="3643" w:type="dxa"/>
          </w:tcPr>
          <w:p w14:paraId="6417315E" w14:textId="5EF53773" w:rsidR="00303062" w:rsidRPr="00B96D20" w:rsidRDefault="00303062" w:rsidP="002D3DC6">
            <w:r w:rsidRPr="00303062">
              <w:t xml:space="preserve">Data </w:t>
            </w:r>
            <w:proofErr w:type="spellStart"/>
            <w:r w:rsidRPr="00303062">
              <w:t>curation</w:t>
            </w:r>
            <w:proofErr w:type="spellEnd"/>
          </w:p>
        </w:tc>
        <w:tc>
          <w:tcPr>
            <w:tcW w:w="2027" w:type="dxa"/>
          </w:tcPr>
          <w:p w14:paraId="68CDE24D" w14:textId="07C360F4" w:rsidR="00303062" w:rsidRPr="00B96D20" w:rsidRDefault="00303062" w:rsidP="002D3DC6">
            <w:proofErr w:type="spellStart"/>
            <w:proofErr w:type="gramStart"/>
            <w:r>
              <w:t>A</w:t>
            </w:r>
            <w:r w:rsidRPr="00303062">
              <w:t>uthor</w:t>
            </w:r>
            <w:proofErr w:type="spellEnd"/>
            <w:r w:rsidRPr="00B96D20">
              <w:t xml:space="preserve">  4</w:t>
            </w:r>
            <w:proofErr w:type="gramEnd"/>
          </w:p>
        </w:tc>
      </w:tr>
      <w:tr w:rsidR="00303062" w:rsidRPr="00B96D20" w14:paraId="32585A29" w14:textId="7D7C5530" w:rsidTr="00F208DE">
        <w:tc>
          <w:tcPr>
            <w:tcW w:w="3643" w:type="dxa"/>
          </w:tcPr>
          <w:p w14:paraId="7AA1B611" w14:textId="59002408" w:rsidR="00303062" w:rsidRPr="00B96D20" w:rsidRDefault="00303062" w:rsidP="002D3DC6">
            <w:r w:rsidRPr="00303062">
              <w:t xml:space="preserve">Formal </w:t>
            </w:r>
            <w:proofErr w:type="spellStart"/>
            <w:r w:rsidRPr="00303062">
              <w:t>analysis</w:t>
            </w:r>
            <w:proofErr w:type="spellEnd"/>
          </w:p>
        </w:tc>
        <w:tc>
          <w:tcPr>
            <w:tcW w:w="2027" w:type="dxa"/>
          </w:tcPr>
          <w:p w14:paraId="28D29985" w14:textId="6D6B1893" w:rsidR="00303062" w:rsidRPr="00B96D20" w:rsidRDefault="00303062" w:rsidP="002D3DC6">
            <w:proofErr w:type="spellStart"/>
            <w:r w:rsidRPr="00B96D20">
              <w:t>Aut</w:t>
            </w:r>
            <w:r>
              <w:t>h</w:t>
            </w:r>
            <w:r w:rsidRPr="00B96D20">
              <w:t>or</w:t>
            </w:r>
            <w:proofErr w:type="spellEnd"/>
            <w:r w:rsidRPr="00B96D20">
              <w:t xml:space="preserve"> 3 y 4</w:t>
            </w:r>
          </w:p>
        </w:tc>
      </w:tr>
      <w:tr w:rsidR="00303062" w:rsidRPr="00B96D20" w14:paraId="7EB9C545" w14:textId="2C3259FC" w:rsidTr="00F208DE">
        <w:tc>
          <w:tcPr>
            <w:tcW w:w="3643" w:type="dxa"/>
          </w:tcPr>
          <w:p w14:paraId="02879E61" w14:textId="02E6BD28" w:rsidR="00303062" w:rsidRPr="00B96D20" w:rsidRDefault="00303062" w:rsidP="002D3DC6">
            <w:proofErr w:type="spellStart"/>
            <w:r w:rsidRPr="00303062">
              <w:t>Funding</w:t>
            </w:r>
            <w:proofErr w:type="spellEnd"/>
            <w:r w:rsidRPr="00303062">
              <w:t xml:space="preserve"> </w:t>
            </w:r>
            <w:proofErr w:type="spellStart"/>
            <w:r w:rsidRPr="00303062">
              <w:t>acquisition</w:t>
            </w:r>
            <w:proofErr w:type="spellEnd"/>
          </w:p>
        </w:tc>
        <w:tc>
          <w:tcPr>
            <w:tcW w:w="2027" w:type="dxa"/>
          </w:tcPr>
          <w:p w14:paraId="27D3ADA8" w14:textId="740AAB84" w:rsidR="00303062" w:rsidRPr="00B96D20" w:rsidRDefault="00303062" w:rsidP="002D3DC6">
            <w:proofErr w:type="spellStart"/>
            <w:r w:rsidRPr="00303062">
              <w:t>Not</w:t>
            </w:r>
            <w:proofErr w:type="spellEnd"/>
            <w:r w:rsidRPr="00303062">
              <w:t xml:space="preserve"> </w:t>
            </w:r>
            <w:proofErr w:type="spellStart"/>
            <w:r w:rsidRPr="00303062">
              <w:t>applicable</w:t>
            </w:r>
            <w:proofErr w:type="spellEnd"/>
          </w:p>
        </w:tc>
      </w:tr>
      <w:tr w:rsidR="00303062" w:rsidRPr="00B96D20" w14:paraId="2B255726" w14:textId="457CB7F9" w:rsidTr="00F208DE">
        <w:tc>
          <w:tcPr>
            <w:tcW w:w="3643" w:type="dxa"/>
          </w:tcPr>
          <w:p w14:paraId="37D1E499" w14:textId="42893852" w:rsidR="00303062" w:rsidRPr="00B96D20" w:rsidRDefault="00303062" w:rsidP="002D3DC6">
            <w:proofErr w:type="spellStart"/>
            <w:r w:rsidRPr="00303062">
              <w:t>Investigation</w:t>
            </w:r>
            <w:proofErr w:type="spellEnd"/>
          </w:p>
        </w:tc>
        <w:tc>
          <w:tcPr>
            <w:tcW w:w="2027" w:type="dxa"/>
          </w:tcPr>
          <w:p w14:paraId="0A3B973B" w14:textId="409AB87D" w:rsidR="00303062" w:rsidRPr="00B96D20" w:rsidRDefault="00303062" w:rsidP="002D3DC6">
            <w:proofErr w:type="spellStart"/>
            <w:r w:rsidRPr="00B96D20">
              <w:t>Aut</w:t>
            </w:r>
            <w:r>
              <w:t>h</w:t>
            </w:r>
            <w:r w:rsidRPr="00B96D20">
              <w:t>or</w:t>
            </w:r>
            <w:proofErr w:type="spellEnd"/>
            <w:r w:rsidRPr="00B96D20">
              <w:t xml:space="preserve"> 1</w:t>
            </w:r>
          </w:p>
        </w:tc>
      </w:tr>
      <w:tr w:rsidR="00303062" w:rsidRPr="00B96D20" w14:paraId="46D78935" w14:textId="1B06F59A" w:rsidTr="00F208DE">
        <w:tc>
          <w:tcPr>
            <w:tcW w:w="3643" w:type="dxa"/>
          </w:tcPr>
          <w:p w14:paraId="528D26CB" w14:textId="02D443C9" w:rsidR="00303062" w:rsidRPr="00B96D20" w:rsidRDefault="00303062" w:rsidP="002D3DC6">
            <w:proofErr w:type="spellStart"/>
            <w:r w:rsidRPr="00303062">
              <w:t>Methodology</w:t>
            </w:r>
            <w:proofErr w:type="spellEnd"/>
          </w:p>
        </w:tc>
        <w:tc>
          <w:tcPr>
            <w:tcW w:w="2027" w:type="dxa"/>
          </w:tcPr>
          <w:p w14:paraId="0C16195C" w14:textId="0AA45B45" w:rsidR="00303062" w:rsidRPr="00B96D20" w:rsidRDefault="00303062" w:rsidP="002D3DC6">
            <w:proofErr w:type="spellStart"/>
            <w:r w:rsidRPr="00B96D20">
              <w:t>Aut</w:t>
            </w:r>
            <w:r>
              <w:t>h</w:t>
            </w:r>
            <w:r w:rsidRPr="00B96D20">
              <w:t>or</w:t>
            </w:r>
            <w:proofErr w:type="spellEnd"/>
            <w:r w:rsidRPr="00B96D20">
              <w:t xml:space="preserve"> 3</w:t>
            </w:r>
          </w:p>
        </w:tc>
      </w:tr>
      <w:tr w:rsidR="00303062" w:rsidRPr="00B96D20" w14:paraId="2C5C6D93" w14:textId="6DBE403D" w:rsidTr="00F208DE">
        <w:tc>
          <w:tcPr>
            <w:tcW w:w="3643" w:type="dxa"/>
          </w:tcPr>
          <w:p w14:paraId="55B7853A" w14:textId="2025F823" w:rsidR="00303062" w:rsidRPr="00B96D20" w:rsidRDefault="00303062" w:rsidP="002D3DC6">
            <w:r w:rsidRPr="00303062">
              <w:t xml:space="preserve">Project </w:t>
            </w:r>
            <w:proofErr w:type="spellStart"/>
            <w:r w:rsidRPr="00303062">
              <w:t>administration</w:t>
            </w:r>
            <w:proofErr w:type="spellEnd"/>
          </w:p>
        </w:tc>
        <w:tc>
          <w:tcPr>
            <w:tcW w:w="2027" w:type="dxa"/>
          </w:tcPr>
          <w:p w14:paraId="7C7EED24" w14:textId="5E4E20F5" w:rsidR="00303062" w:rsidRPr="00B96D20" w:rsidRDefault="00303062" w:rsidP="002D3DC6">
            <w:proofErr w:type="spellStart"/>
            <w:r w:rsidRPr="00B96D20">
              <w:t>Aut</w:t>
            </w:r>
            <w:r>
              <w:t>h</w:t>
            </w:r>
            <w:r w:rsidRPr="00B96D20">
              <w:t>or</w:t>
            </w:r>
            <w:proofErr w:type="spellEnd"/>
            <w:r w:rsidRPr="00B96D20">
              <w:t xml:space="preserve"> 1, 2, 3 y 4</w:t>
            </w:r>
          </w:p>
        </w:tc>
      </w:tr>
      <w:tr w:rsidR="00303062" w:rsidRPr="00B96D20" w14:paraId="0C8215F1" w14:textId="19ED633E" w:rsidTr="00F208DE">
        <w:tc>
          <w:tcPr>
            <w:tcW w:w="3643" w:type="dxa"/>
          </w:tcPr>
          <w:p w14:paraId="70E45EAA" w14:textId="32E6B2CA" w:rsidR="00303062" w:rsidRPr="00B96D20" w:rsidRDefault="00303062" w:rsidP="002D3DC6">
            <w:proofErr w:type="spellStart"/>
            <w:r w:rsidRPr="00303062">
              <w:t>Resources</w:t>
            </w:r>
            <w:proofErr w:type="spellEnd"/>
          </w:p>
        </w:tc>
        <w:tc>
          <w:tcPr>
            <w:tcW w:w="2027" w:type="dxa"/>
          </w:tcPr>
          <w:p w14:paraId="04109DCB" w14:textId="34E23A45" w:rsidR="00303062" w:rsidRPr="00B96D20" w:rsidRDefault="00303062" w:rsidP="002D3DC6">
            <w:proofErr w:type="spellStart"/>
            <w:r w:rsidRPr="00303062">
              <w:t>Not</w:t>
            </w:r>
            <w:proofErr w:type="spellEnd"/>
            <w:r w:rsidRPr="00303062">
              <w:t xml:space="preserve"> </w:t>
            </w:r>
            <w:proofErr w:type="spellStart"/>
            <w:r w:rsidRPr="00303062">
              <w:t>applicable</w:t>
            </w:r>
            <w:proofErr w:type="spellEnd"/>
          </w:p>
        </w:tc>
      </w:tr>
      <w:tr w:rsidR="00303062" w:rsidRPr="00B96D20" w14:paraId="72631B50" w14:textId="336B0DD1" w:rsidTr="00F208DE">
        <w:tc>
          <w:tcPr>
            <w:tcW w:w="3643" w:type="dxa"/>
          </w:tcPr>
          <w:p w14:paraId="759083EE" w14:textId="77777777" w:rsidR="00303062" w:rsidRPr="00B96D20" w:rsidRDefault="00303062" w:rsidP="002D3DC6">
            <w:r w:rsidRPr="00B96D20">
              <w:t>Software</w:t>
            </w:r>
          </w:p>
        </w:tc>
        <w:tc>
          <w:tcPr>
            <w:tcW w:w="2027" w:type="dxa"/>
          </w:tcPr>
          <w:p w14:paraId="4422494E" w14:textId="63EF3F88" w:rsidR="00303062" w:rsidRPr="00B96D20" w:rsidRDefault="00303062" w:rsidP="002D3DC6">
            <w:proofErr w:type="spellStart"/>
            <w:r w:rsidRPr="00303062">
              <w:t>Not</w:t>
            </w:r>
            <w:proofErr w:type="spellEnd"/>
            <w:r w:rsidRPr="00303062">
              <w:t xml:space="preserve"> </w:t>
            </w:r>
            <w:proofErr w:type="spellStart"/>
            <w:r w:rsidRPr="00303062">
              <w:t>applicable</w:t>
            </w:r>
            <w:proofErr w:type="spellEnd"/>
          </w:p>
        </w:tc>
      </w:tr>
      <w:tr w:rsidR="00303062" w:rsidRPr="00B96D20" w14:paraId="2A597054" w14:textId="1FA34E64" w:rsidTr="00F208DE">
        <w:tc>
          <w:tcPr>
            <w:tcW w:w="3643" w:type="dxa"/>
          </w:tcPr>
          <w:p w14:paraId="5F1BAE11" w14:textId="7D733E66" w:rsidR="00303062" w:rsidRPr="00B96D20" w:rsidRDefault="00303062" w:rsidP="002D3DC6">
            <w:proofErr w:type="spellStart"/>
            <w:r w:rsidRPr="00303062">
              <w:t>Supervision</w:t>
            </w:r>
            <w:proofErr w:type="spellEnd"/>
          </w:p>
        </w:tc>
        <w:tc>
          <w:tcPr>
            <w:tcW w:w="2027" w:type="dxa"/>
          </w:tcPr>
          <w:p w14:paraId="43F1B27E" w14:textId="76534E5D" w:rsidR="00303062" w:rsidRPr="00B96D20" w:rsidRDefault="00303062" w:rsidP="002D3DC6">
            <w:proofErr w:type="spellStart"/>
            <w:r w:rsidRPr="00B96D20">
              <w:t>Aut</w:t>
            </w:r>
            <w:r>
              <w:t>h</w:t>
            </w:r>
            <w:r w:rsidRPr="00B96D20">
              <w:t>or</w:t>
            </w:r>
            <w:proofErr w:type="spellEnd"/>
            <w:r w:rsidRPr="00B96D20">
              <w:t xml:space="preserve"> 3</w:t>
            </w:r>
          </w:p>
        </w:tc>
      </w:tr>
      <w:tr w:rsidR="00303062" w:rsidRPr="00B96D20" w14:paraId="7556ACA9" w14:textId="2CB74257" w:rsidTr="00F208DE">
        <w:tc>
          <w:tcPr>
            <w:tcW w:w="3643" w:type="dxa"/>
          </w:tcPr>
          <w:p w14:paraId="44371737" w14:textId="29129D7F" w:rsidR="00303062" w:rsidRPr="00B96D20" w:rsidRDefault="00303062" w:rsidP="002D3DC6">
            <w:proofErr w:type="spellStart"/>
            <w:r w:rsidRPr="00303062">
              <w:t>Visualization</w:t>
            </w:r>
            <w:proofErr w:type="spellEnd"/>
          </w:p>
        </w:tc>
        <w:tc>
          <w:tcPr>
            <w:tcW w:w="2027" w:type="dxa"/>
          </w:tcPr>
          <w:p w14:paraId="10826483" w14:textId="74F22D2F" w:rsidR="00303062" w:rsidRPr="00B96D20" w:rsidRDefault="00303062" w:rsidP="002D3DC6">
            <w:proofErr w:type="spellStart"/>
            <w:r w:rsidRPr="00B96D20">
              <w:t>Aut</w:t>
            </w:r>
            <w:r>
              <w:t>h</w:t>
            </w:r>
            <w:r w:rsidRPr="00B96D20">
              <w:t>or</w:t>
            </w:r>
            <w:proofErr w:type="spellEnd"/>
            <w:r w:rsidRPr="00B96D20">
              <w:t xml:space="preserve"> 2 y 4 </w:t>
            </w:r>
          </w:p>
        </w:tc>
      </w:tr>
      <w:tr w:rsidR="00303062" w:rsidRPr="00B96D20" w14:paraId="184B9A69" w14:textId="7166C97D" w:rsidTr="00F208DE">
        <w:tc>
          <w:tcPr>
            <w:tcW w:w="3643" w:type="dxa"/>
          </w:tcPr>
          <w:p w14:paraId="192ABCA5" w14:textId="19942A2E" w:rsidR="00303062" w:rsidRPr="00B96D20" w:rsidRDefault="00303062" w:rsidP="002D3DC6">
            <w:proofErr w:type="spellStart"/>
            <w:r w:rsidRPr="00303062">
              <w:t>Writing</w:t>
            </w:r>
            <w:proofErr w:type="spellEnd"/>
            <w:r w:rsidRPr="00303062">
              <w:t xml:space="preserve"> – original draft</w:t>
            </w:r>
          </w:p>
        </w:tc>
        <w:tc>
          <w:tcPr>
            <w:tcW w:w="2027" w:type="dxa"/>
          </w:tcPr>
          <w:p w14:paraId="1793B320" w14:textId="09BC5764" w:rsidR="00303062" w:rsidRPr="00B96D20" w:rsidRDefault="00303062" w:rsidP="002D3DC6">
            <w:proofErr w:type="spellStart"/>
            <w:r w:rsidRPr="00B96D20">
              <w:t>Aut</w:t>
            </w:r>
            <w:r>
              <w:t>h</w:t>
            </w:r>
            <w:r w:rsidRPr="00B96D20">
              <w:t>or</w:t>
            </w:r>
            <w:proofErr w:type="spellEnd"/>
            <w:r w:rsidRPr="00B96D20">
              <w:t xml:space="preserve"> 1 y 3</w:t>
            </w:r>
          </w:p>
        </w:tc>
      </w:tr>
      <w:tr w:rsidR="00303062" w:rsidRPr="00B96D20" w14:paraId="19495326" w14:textId="77777777" w:rsidTr="00F208DE">
        <w:tc>
          <w:tcPr>
            <w:tcW w:w="3643" w:type="dxa"/>
          </w:tcPr>
          <w:p w14:paraId="4E0BC4C1" w14:textId="4B9D3918" w:rsidR="00303062" w:rsidRPr="00303062" w:rsidRDefault="00303062" w:rsidP="002D3DC6">
            <w:proofErr w:type="spellStart"/>
            <w:r w:rsidRPr="00303062">
              <w:t>Writing</w:t>
            </w:r>
            <w:proofErr w:type="spellEnd"/>
            <w:r w:rsidRPr="00303062">
              <w:t xml:space="preserve"> – </w:t>
            </w:r>
            <w:proofErr w:type="spellStart"/>
            <w:r w:rsidRPr="00303062">
              <w:t>review</w:t>
            </w:r>
            <w:proofErr w:type="spellEnd"/>
            <w:r w:rsidRPr="00303062">
              <w:t xml:space="preserve"> &amp; </w:t>
            </w:r>
            <w:proofErr w:type="spellStart"/>
            <w:r w:rsidRPr="00303062">
              <w:t>editing</w:t>
            </w:r>
            <w:proofErr w:type="spellEnd"/>
          </w:p>
        </w:tc>
        <w:tc>
          <w:tcPr>
            <w:tcW w:w="2027" w:type="dxa"/>
          </w:tcPr>
          <w:p w14:paraId="3488093D" w14:textId="60F25584" w:rsidR="00303062" w:rsidRPr="00B96D20" w:rsidRDefault="00303062" w:rsidP="002D3DC6">
            <w:proofErr w:type="spellStart"/>
            <w:r w:rsidRPr="00B96D20">
              <w:t>Aut</w:t>
            </w:r>
            <w:r>
              <w:t>h</w:t>
            </w:r>
            <w:r w:rsidRPr="00B96D20">
              <w:t>or</w:t>
            </w:r>
            <w:proofErr w:type="spellEnd"/>
            <w:r w:rsidRPr="00B96D20">
              <w:t xml:space="preserve"> 1, 2, 3 y 4</w:t>
            </w:r>
          </w:p>
        </w:tc>
      </w:tr>
    </w:tbl>
    <w:p w14:paraId="276F6212" w14:textId="77777777" w:rsidR="002D3DC6" w:rsidRDefault="002D3DC6" w:rsidP="002D3DC6">
      <w:pPr>
        <w:pStyle w:val="41Enunc1"/>
        <w:rPr>
          <w:rStyle w:val="Ninguno"/>
        </w:rPr>
      </w:pPr>
      <w:r>
        <w:rPr>
          <w:rStyle w:val="Ninguno"/>
          <w:rFonts w:eastAsia="Arial Unicode MS"/>
          <w:color w:val="000000"/>
          <w:u w:color="000000"/>
          <w:bdr w:val="nil"/>
        </w:rPr>
        <w:br w:type="textWrapping" w:clear="all"/>
      </w:r>
    </w:p>
    <w:p w14:paraId="771221A8" w14:textId="0D43AA73" w:rsidR="00E962E6" w:rsidRDefault="00303062" w:rsidP="002D3DC6">
      <w:pPr>
        <w:pStyle w:val="41Enunc1"/>
        <w:rPr>
          <w:rStyle w:val="Ninguno"/>
          <w:rFonts w:eastAsia="Arial Unicode MS"/>
          <w:b w:val="0"/>
          <w:color w:val="FF0000"/>
          <w:u w:color="000000"/>
          <w:bdr w:val="nil"/>
        </w:rPr>
      </w:pPr>
      <w:proofErr w:type="spellStart"/>
      <w:r w:rsidRPr="00303062">
        <w:rPr>
          <w:rStyle w:val="Ninguno"/>
        </w:rPr>
        <w:t>Profile</w:t>
      </w:r>
      <w:proofErr w:type="spellEnd"/>
      <w:r w:rsidRPr="00303062">
        <w:rPr>
          <w:rStyle w:val="Ninguno"/>
        </w:rPr>
        <w:t xml:space="preserve"> </w:t>
      </w:r>
      <w:proofErr w:type="spellStart"/>
      <w:r w:rsidRPr="00303062">
        <w:rPr>
          <w:rStyle w:val="Ninguno"/>
        </w:rPr>
        <w:t>of</w:t>
      </w:r>
      <w:proofErr w:type="spellEnd"/>
      <w:r w:rsidRPr="00303062">
        <w:rPr>
          <w:rStyle w:val="Ninguno"/>
        </w:rPr>
        <w:t xml:space="preserve"> </w:t>
      </w:r>
      <w:proofErr w:type="spellStart"/>
      <w:r w:rsidRPr="00303062">
        <w:rPr>
          <w:rStyle w:val="Ninguno"/>
        </w:rPr>
        <w:t>the</w:t>
      </w:r>
      <w:proofErr w:type="spellEnd"/>
      <w:r w:rsidRPr="00303062">
        <w:rPr>
          <w:rStyle w:val="Ninguno"/>
        </w:rPr>
        <w:t xml:space="preserve"> </w:t>
      </w:r>
      <w:proofErr w:type="spellStart"/>
      <w:r w:rsidRPr="00303062">
        <w:rPr>
          <w:rStyle w:val="Ninguno"/>
        </w:rPr>
        <w:t>authors</w:t>
      </w:r>
      <w:proofErr w:type="spellEnd"/>
      <w:r w:rsidRPr="00303062">
        <w:rPr>
          <w:rStyle w:val="Ninguno"/>
        </w:rPr>
        <w:t xml:space="preserve"> </w:t>
      </w:r>
      <w:r w:rsidR="002D3DC6" w:rsidRPr="00087DDE">
        <w:rPr>
          <w:highlight w:val="cyan"/>
          <w:lang w:val="es-ES"/>
        </w:rPr>
        <w:t>41_Enunc_1</w:t>
      </w:r>
    </w:p>
    <w:p w14:paraId="0DA21110" w14:textId="068A5AEC" w:rsidR="00CF60F7" w:rsidRPr="00B96D20" w:rsidRDefault="00B03D1A" w:rsidP="002F7115">
      <w:pPr>
        <w:pStyle w:val="paragraph"/>
        <w:rPr>
          <w:rStyle w:val="Ninguno"/>
          <w:rFonts w:eastAsia="Arial Unicode MS"/>
          <w:b/>
          <w:color w:val="000000"/>
          <w:u w:color="000000"/>
          <w:bdr w:val="nil"/>
        </w:rPr>
      </w:pPr>
      <w:r w:rsidRPr="00087DDE">
        <w:rPr>
          <w:highlight w:val="yellow"/>
        </w:rPr>
        <w:t>[</w:t>
      </w:r>
      <w:r w:rsidR="00303062" w:rsidRPr="00303062">
        <w:rPr>
          <w:highlight w:val="yellow"/>
        </w:rPr>
        <w:t>REMOVE THE SEMBLANCES IN THE BLIND VERSION</w:t>
      </w:r>
      <w:r w:rsidRPr="00087DDE">
        <w:rPr>
          <w:highlight w:val="yellow"/>
        </w:rPr>
        <w:t>]</w:t>
      </w:r>
    </w:p>
    <w:p w14:paraId="1D753D00" w14:textId="619490E1" w:rsidR="00CF60F7" w:rsidRDefault="007F5500" w:rsidP="00E962E6">
      <w:pPr>
        <w:pStyle w:val="40bsc"/>
      </w:pPr>
      <w:r w:rsidRPr="007F5500">
        <w:rPr>
          <w:rStyle w:val="Ninguno"/>
          <w:rFonts w:eastAsia="Arial Unicode MS"/>
          <w:b/>
          <w:bCs/>
        </w:rPr>
        <w:t xml:space="preserve">Luis Cernuda Bidón </w:t>
      </w:r>
      <w:proofErr w:type="spellStart"/>
      <w:r w:rsidRPr="007F5500">
        <w:rPr>
          <w:rStyle w:val="Ninguno"/>
          <w:rFonts w:eastAsia="Arial Unicode MS"/>
        </w:rPr>
        <w:t>is</w:t>
      </w:r>
      <w:proofErr w:type="spellEnd"/>
      <w:r w:rsidRPr="007F5500">
        <w:rPr>
          <w:rStyle w:val="Ninguno"/>
          <w:rFonts w:eastAsia="Arial Unicode MS"/>
        </w:rPr>
        <w:t xml:space="preserve"> a </w:t>
      </w:r>
      <w:proofErr w:type="spellStart"/>
      <w:r w:rsidRPr="007F5500">
        <w:rPr>
          <w:rStyle w:val="Ninguno"/>
          <w:rFonts w:eastAsia="Arial Unicode MS"/>
        </w:rPr>
        <w:t>Spanish</w:t>
      </w:r>
      <w:proofErr w:type="spellEnd"/>
      <w:r w:rsidRPr="007F5500">
        <w:rPr>
          <w:rStyle w:val="Ninguno"/>
          <w:rFonts w:eastAsia="Arial Unicode MS"/>
        </w:rPr>
        <w:t xml:space="preserve"> </w:t>
      </w:r>
      <w:proofErr w:type="spellStart"/>
      <w:r w:rsidRPr="007F5500">
        <w:rPr>
          <w:rStyle w:val="Ninguno"/>
          <w:rFonts w:eastAsia="Arial Unicode MS"/>
        </w:rPr>
        <w:t>poet</w:t>
      </w:r>
      <w:proofErr w:type="spellEnd"/>
      <w:r w:rsidRPr="007F5500">
        <w:rPr>
          <w:rStyle w:val="Ninguno"/>
          <w:rFonts w:eastAsia="Arial Unicode MS"/>
        </w:rPr>
        <w:t xml:space="preserve"> and </w:t>
      </w:r>
      <w:proofErr w:type="spellStart"/>
      <w:r w:rsidRPr="007F5500">
        <w:rPr>
          <w:rStyle w:val="Ninguno"/>
          <w:rFonts w:eastAsia="Arial Unicode MS"/>
        </w:rPr>
        <w:t>literary</w:t>
      </w:r>
      <w:proofErr w:type="spellEnd"/>
      <w:r w:rsidRPr="007F5500">
        <w:rPr>
          <w:rStyle w:val="Ninguno"/>
          <w:rFonts w:eastAsia="Arial Unicode MS"/>
        </w:rPr>
        <w:t xml:space="preserve"> </w:t>
      </w:r>
      <w:proofErr w:type="spellStart"/>
      <w:r w:rsidRPr="007F5500">
        <w:rPr>
          <w:rStyle w:val="Ninguno"/>
          <w:rFonts w:eastAsia="Arial Unicode MS"/>
        </w:rPr>
        <w:t>critic</w:t>
      </w:r>
      <w:proofErr w:type="spellEnd"/>
      <w:r w:rsidRPr="007F5500">
        <w:rPr>
          <w:rStyle w:val="Ninguno"/>
          <w:rFonts w:eastAsia="Arial Unicode MS"/>
        </w:rPr>
        <w:t xml:space="preserve"> and </w:t>
      </w:r>
      <w:proofErr w:type="spellStart"/>
      <w:r w:rsidRPr="007F5500">
        <w:rPr>
          <w:rStyle w:val="Ninguno"/>
          <w:rFonts w:eastAsia="Arial Unicode MS"/>
        </w:rPr>
        <w:t>one</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fundamental figures </w:t>
      </w:r>
      <w:proofErr w:type="spellStart"/>
      <w:r w:rsidRPr="007F5500">
        <w:rPr>
          <w:rStyle w:val="Ninguno"/>
          <w:rFonts w:eastAsia="Arial Unicode MS"/>
        </w:rPr>
        <w:t>of</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Generation</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‘27. </w:t>
      </w:r>
      <w:proofErr w:type="spellStart"/>
      <w:r w:rsidRPr="007F5500">
        <w:rPr>
          <w:rStyle w:val="Ninguno"/>
          <w:rFonts w:eastAsia="Arial Unicode MS"/>
        </w:rPr>
        <w:t>His</w:t>
      </w:r>
      <w:proofErr w:type="spellEnd"/>
      <w:r w:rsidRPr="007F5500">
        <w:rPr>
          <w:rStyle w:val="Ninguno"/>
          <w:rFonts w:eastAsia="Arial Unicode MS"/>
        </w:rPr>
        <w:t xml:space="preserve"> </w:t>
      </w:r>
      <w:proofErr w:type="spellStart"/>
      <w:r w:rsidRPr="007F5500">
        <w:rPr>
          <w:rStyle w:val="Ninguno"/>
          <w:rFonts w:eastAsia="Arial Unicode MS"/>
        </w:rPr>
        <w:t>work</w:t>
      </w:r>
      <w:proofErr w:type="spellEnd"/>
      <w:r w:rsidRPr="007F5500">
        <w:rPr>
          <w:rStyle w:val="Ninguno"/>
          <w:rFonts w:eastAsia="Arial Unicode MS"/>
        </w:rPr>
        <w:t xml:space="preserve"> </w:t>
      </w:r>
      <w:proofErr w:type="spellStart"/>
      <w:r w:rsidRPr="007F5500">
        <w:rPr>
          <w:rStyle w:val="Ninguno"/>
          <w:rFonts w:eastAsia="Arial Unicode MS"/>
        </w:rPr>
        <w:t>is</w:t>
      </w:r>
      <w:proofErr w:type="spellEnd"/>
      <w:r w:rsidRPr="007F5500">
        <w:rPr>
          <w:rStyle w:val="Ninguno"/>
          <w:rFonts w:eastAsia="Arial Unicode MS"/>
        </w:rPr>
        <w:t xml:space="preserve"> </w:t>
      </w:r>
      <w:proofErr w:type="spellStart"/>
      <w:r w:rsidRPr="007F5500">
        <w:rPr>
          <w:rStyle w:val="Ninguno"/>
          <w:rFonts w:eastAsia="Arial Unicode MS"/>
        </w:rPr>
        <w:t>part</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a </w:t>
      </w:r>
      <w:proofErr w:type="spellStart"/>
      <w:r w:rsidRPr="007F5500">
        <w:rPr>
          <w:rStyle w:val="Ninguno"/>
          <w:rFonts w:eastAsia="Arial Unicode MS"/>
        </w:rPr>
        <w:t>current</w:t>
      </w:r>
      <w:proofErr w:type="spellEnd"/>
      <w:r w:rsidRPr="007F5500">
        <w:rPr>
          <w:rStyle w:val="Ninguno"/>
          <w:rFonts w:eastAsia="Arial Unicode MS"/>
        </w:rPr>
        <w:t xml:space="preserve"> </w:t>
      </w:r>
      <w:proofErr w:type="spellStart"/>
      <w:r w:rsidRPr="007F5500">
        <w:rPr>
          <w:rStyle w:val="Ninguno"/>
          <w:rFonts w:eastAsia="Arial Unicode MS"/>
        </w:rPr>
        <w:t>that</w:t>
      </w:r>
      <w:proofErr w:type="spellEnd"/>
      <w:r w:rsidRPr="007F5500">
        <w:rPr>
          <w:rStyle w:val="Ninguno"/>
          <w:rFonts w:eastAsia="Arial Unicode MS"/>
        </w:rPr>
        <w:t xml:space="preserve"> </w:t>
      </w:r>
      <w:proofErr w:type="spellStart"/>
      <w:r w:rsidRPr="007F5500">
        <w:rPr>
          <w:rStyle w:val="Ninguno"/>
          <w:rFonts w:eastAsia="Arial Unicode MS"/>
        </w:rPr>
        <w:t>many</w:t>
      </w:r>
      <w:proofErr w:type="spellEnd"/>
      <w:r w:rsidRPr="007F5500">
        <w:rPr>
          <w:rStyle w:val="Ninguno"/>
          <w:rFonts w:eastAsia="Arial Unicode MS"/>
        </w:rPr>
        <w:t xml:space="preserve"> </w:t>
      </w:r>
      <w:proofErr w:type="spellStart"/>
      <w:r w:rsidRPr="007F5500">
        <w:rPr>
          <w:rStyle w:val="Ninguno"/>
          <w:rFonts w:eastAsia="Arial Unicode MS"/>
        </w:rPr>
        <w:t>have</w:t>
      </w:r>
      <w:proofErr w:type="spellEnd"/>
      <w:r w:rsidRPr="007F5500">
        <w:rPr>
          <w:rStyle w:val="Ninguno"/>
          <w:rFonts w:eastAsia="Arial Unicode MS"/>
        </w:rPr>
        <w:t xml:space="preserve"> </w:t>
      </w:r>
      <w:proofErr w:type="spellStart"/>
      <w:r w:rsidRPr="007F5500">
        <w:rPr>
          <w:rStyle w:val="Ninguno"/>
          <w:rFonts w:eastAsia="Arial Unicode MS"/>
        </w:rPr>
        <w:t>described</w:t>
      </w:r>
      <w:proofErr w:type="spellEnd"/>
      <w:r w:rsidRPr="007F5500">
        <w:rPr>
          <w:rStyle w:val="Ninguno"/>
          <w:rFonts w:eastAsia="Arial Unicode MS"/>
        </w:rPr>
        <w:t xml:space="preserve"> as </w:t>
      </w:r>
      <w:proofErr w:type="spellStart"/>
      <w:r w:rsidRPr="007F5500">
        <w:rPr>
          <w:rStyle w:val="Ninguno"/>
          <w:rFonts w:eastAsia="Arial Unicode MS"/>
        </w:rPr>
        <w:t>neo-romantic</w:t>
      </w:r>
      <w:proofErr w:type="spellEnd"/>
      <w:r w:rsidRPr="007F5500">
        <w:rPr>
          <w:rStyle w:val="Ninguno"/>
          <w:rFonts w:eastAsia="Arial Unicode MS"/>
        </w:rPr>
        <w:t xml:space="preserve">, as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sensitivity</w:t>
      </w:r>
      <w:proofErr w:type="spellEnd"/>
      <w:r w:rsidRPr="007F5500">
        <w:rPr>
          <w:rStyle w:val="Ninguno"/>
          <w:rFonts w:eastAsia="Arial Unicode MS"/>
        </w:rPr>
        <w:t xml:space="preserve">, </w:t>
      </w:r>
      <w:proofErr w:type="spellStart"/>
      <w:r w:rsidRPr="007F5500">
        <w:rPr>
          <w:rStyle w:val="Ninguno"/>
          <w:rFonts w:eastAsia="Arial Unicode MS"/>
        </w:rPr>
        <w:t>melancholy</w:t>
      </w:r>
      <w:proofErr w:type="spellEnd"/>
      <w:r w:rsidRPr="007F5500">
        <w:rPr>
          <w:rStyle w:val="Ninguno"/>
          <w:rFonts w:eastAsia="Arial Unicode MS"/>
        </w:rPr>
        <w:t xml:space="preserve"> and </w:t>
      </w:r>
      <w:proofErr w:type="spellStart"/>
      <w:r w:rsidRPr="007F5500">
        <w:rPr>
          <w:rStyle w:val="Ninguno"/>
          <w:rFonts w:eastAsia="Arial Unicode MS"/>
        </w:rPr>
        <w:t>pain</w:t>
      </w:r>
      <w:proofErr w:type="spellEnd"/>
      <w:r w:rsidRPr="007F5500">
        <w:rPr>
          <w:rStyle w:val="Ninguno"/>
          <w:rFonts w:eastAsia="Arial Unicode MS"/>
        </w:rPr>
        <w:t xml:space="preserve"> </w:t>
      </w:r>
      <w:proofErr w:type="spellStart"/>
      <w:r w:rsidRPr="007F5500">
        <w:rPr>
          <w:rStyle w:val="Ninguno"/>
          <w:rFonts w:eastAsia="Arial Unicode MS"/>
        </w:rPr>
        <w:t>that</w:t>
      </w:r>
      <w:proofErr w:type="spellEnd"/>
      <w:r w:rsidRPr="007F5500">
        <w:rPr>
          <w:rStyle w:val="Ninguno"/>
          <w:rFonts w:eastAsia="Arial Unicode MS"/>
        </w:rPr>
        <w:t xml:space="preserve"> </w:t>
      </w:r>
      <w:proofErr w:type="spellStart"/>
      <w:r w:rsidRPr="007F5500">
        <w:rPr>
          <w:rStyle w:val="Ninguno"/>
          <w:rFonts w:eastAsia="Arial Unicode MS"/>
        </w:rPr>
        <w:t>his</w:t>
      </w:r>
      <w:proofErr w:type="spellEnd"/>
      <w:r w:rsidRPr="007F5500">
        <w:rPr>
          <w:rStyle w:val="Ninguno"/>
          <w:rFonts w:eastAsia="Arial Unicode MS"/>
        </w:rPr>
        <w:t xml:space="preserve"> </w:t>
      </w:r>
      <w:proofErr w:type="spellStart"/>
      <w:r w:rsidRPr="007F5500">
        <w:rPr>
          <w:rStyle w:val="Ninguno"/>
          <w:rFonts w:eastAsia="Arial Unicode MS"/>
        </w:rPr>
        <w:t>poetry</w:t>
      </w:r>
      <w:proofErr w:type="spellEnd"/>
      <w:r w:rsidRPr="007F5500">
        <w:rPr>
          <w:rStyle w:val="Ninguno"/>
          <w:rFonts w:eastAsia="Arial Unicode MS"/>
        </w:rPr>
        <w:t xml:space="preserve"> exudes </w:t>
      </w:r>
      <w:proofErr w:type="spellStart"/>
      <w:r w:rsidRPr="007F5500">
        <w:rPr>
          <w:rStyle w:val="Ninguno"/>
          <w:rFonts w:eastAsia="Arial Unicode MS"/>
        </w:rPr>
        <w:t>is</w:t>
      </w:r>
      <w:proofErr w:type="spellEnd"/>
      <w:r w:rsidRPr="007F5500">
        <w:rPr>
          <w:rStyle w:val="Ninguno"/>
          <w:rFonts w:eastAsia="Arial Unicode MS"/>
        </w:rPr>
        <w:t xml:space="preserve"> </w:t>
      </w:r>
      <w:proofErr w:type="spellStart"/>
      <w:r w:rsidRPr="007F5500">
        <w:rPr>
          <w:rStyle w:val="Ninguno"/>
          <w:rFonts w:eastAsia="Arial Unicode MS"/>
        </w:rPr>
        <w:t>always</w:t>
      </w:r>
      <w:proofErr w:type="spellEnd"/>
      <w:r w:rsidRPr="007F5500">
        <w:rPr>
          <w:rStyle w:val="Ninguno"/>
          <w:rFonts w:eastAsia="Arial Unicode MS"/>
        </w:rPr>
        <w:t xml:space="preserve"> </w:t>
      </w:r>
      <w:proofErr w:type="spellStart"/>
      <w:r w:rsidRPr="007F5500">
        <w:rPr>
          <w:rStyle w:val="Ninguno"/>
          <w:rFonts w:eastAsia="Arial Unicode MS"/>
        </w:rPr>
        <w:t>within</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limits</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serene </w:t>
      </w:r>
      <w:proofErr w:type="spellStart"/>
      <w:r w:rsidRPr="007F5500">
        <w:rPr>
          <w:rStyle w:val="Ninguno"/>
          <w:rFonts w:eastAsia="Arial Unicode MS"/>
        </w:rPr>
        <w:t>restraint</w:t>
      </w:r>
      <w:proofErr w:type="spellEnd"/>
      <w:r w:rsidRPr="007F5500">
        <w:rPr>
          <w:rStyle w:val="Ninguno"/>
          <w:rFonts w:eastAsia="Arial Unicode MS"/>
        </w:rPr>
        <w:t xml:space="preserve">, in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manner</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Gustavo Adolfo Bécquer, </w:t>
      </w:r>
      <w:proofErr w:type="spellStart"/>
      <w:r w:rsidRPr="007F5500">
        <w:rPr>
          <w:rStyle w:val="Ninguno"/>
          <w:rFonts w:eastAsia="Arial Unicode MS"/>
        </w:rPr>
        <w:t>but</w:t>
      </w:r>
      <w:proofErr w:type="spellEnd"/>
      <w:r w:rsidRPr="007F5500">
        <w:rPr>
          <w:rStyle w:val="Ninguno"/>
          <w:rFonts w:eastAsia="Arial Unicode MS"/>
        </w:rPr>
        <w:t xml:space="preserve"> </w:t>
      </w:r>
      <w:proofErr w:type="spellStart"/>
      <w:r w:rsidRPr="007F5500">
        <w:rPr>
          <w:rStyle w:val="Ninguno"/>
          <w:rFonts w:eastAsia="Arial Unicode MS"/>
        </w:rPr>
        <w:t>with</w:t>
      </w:r>
      <w:proofErr w:type="spellEnd"/>
      <w:r w:rsidRPr="007F5500">
        <w:rPr>
          <w:rStyle w:val="Ninguno"/>
          <w:rFonts w:eastAsia="Arial Unicode MS"/>
        </w:rPr>
        <w:t xml:space="preserve"> </w:t>
      </w:r>
      <w:proofErr w:type="spellStart"/>
      <w:r w:rsidRPr="007F5500">
        <w:rPr>
          <w:rStyle w:val="Ninguno"/>
          <w:rFonts w:eastAsia="Arial Unicode MS"/>
        </w:rPr>
        <w:t>characteristics</w:t>
      </w:r>
      <w:proofErr w:type="spellEnd"/>
      <w:r w:rsidRPr="007F5500">
        <w:rPr>
          <w:rStyle w:val="Ninguno"/>
          <w:rFonts w:eastAsia="Arial Unicode MS"/>
        </w:rPr>
        <w:t xml:space="preserve"> </w:t>
      </w:r>
      <w:proofErr w:type="spellStart"/>
      <w:r w:rsidRPr="007F5500">
        <w:rPr>
          <w:rStyle w:val="Ninguno"/>
          <w:rFonts w:eastAsia="Arial Unicode MS"/>
        </w:rPr>
        <w:t>tinged</w:t>
      </w:r>
      <w:proofErr w:type="spellEnd"/>
      <w:r w:rsidRPr="007F5500">
        <w:rPr>
          <w:rStyle w:val="Ninguno"/>
          <w:rFonts w:eastAsia="Arial Unicode MS"/>
        </w:rPr>
        <w:t xml:space="preserve"> </w:t>
      </w:r>
      <w:proofErr w:type="spellStart"/>
      <w:r w:rsidRPr="007F5500">
        <w:rPr>
          <w:rStyle w:val="Ninguno"/>
          <w:rFonts w:eastAsia="Arial Unicode MS"/>
        </w:rPr>
        <w:t>by</w:t>
      </w:r>
      <w:proofErr w:type="spellEnd"/>
      <w:r w:rsidRPr="007F5500">
        <w:rPr>
          <w:rStyle w:val="Ninguno"/>
          <w:rFonts w:eastAsia="Arial Unicode MS"/>
        </w:rPr>
        <w:t xml:space="preserve"> a </w:t>
      </w:r>
      <w:proofErr w:type="spellStart"/>
      <w:r w:rsidRPr="007F5500">
        <w:rPr>
          <w:rStyle w:val="Ninguno"/>
          <w:rFonts w:eastAsia="Arial Unicode MS"/>
        </w:rPr>
        <w:t>sharp</w:t>
      </w:r>
      <w:proofErr w:type="spellEnd"/>
      <w:r w:rsidRPr="007F5500">
        <w:rPr>
          <w:rStyle w:val="Ninguno"/>
          <w:rFonts w:eastAsia="Arial Unicode MS"/>
        </w:rPr>
        <w:t xml:space="preserve"> </w:t>
      </w:r>
      <w:proofErr w:type="spellStart"/>
      <w:r w:rsidRPr="007F5500">
        <w:rPr>
          <w:rStyle w:val="Ninguno"/>
          <w:rFonts w:eastAsia="Arial Unicode MS"/>
        </w:rPr>
        <w:t>intellectual</w:t>
      </w:r>
      <w:proofErr w:type="spellEnd"/>
      <w:r w:rsidRPr="007F5500">
        <w:rPr>
          <w:rStyle w:val="Ninguno"/>
          <w:rFonts w:eastAsia="Arial Unicode MS"/>
        </w:rPr>
        <w:t xml:space="preserve"> </w:t>
      </w:r>
      <w:proofErr w:type="spellStart"/>
      <w:r w:rsidRPr="007F5500">
        <w:rPr>
          <w:rStyle w:val="Ninguno"/>
          <w:rFonts w:eastAsia="Arial Unicode MS"/>
        </w:rPr>
        <w:t>attitude</w:t>
      </w:r>
      <w:proofErr w:type="spellEnd"/>
      <w:r w:rsidRPr="007F5500">
        <w:rPr>
          <w:rStyle w:val="Ninguno"/>
          <w:rFonts w:eastAsia="Arial Unicode MS"/>
        </w:rPr>
        <w:t xml:space="preserve">, </w:t>
      </w:r>
      <w:proofErr w:type="spellStart"/>
      <w:r w:rsidRPr="007F5500">
        <w:rPr>
          <w:rStyle w:val="Ninguno"/>
          <w:rFonts w:eastAsia="Arial Unicode MS"/>
        </w:rPr>
        <w:t>an</w:t>
      </w:r>
      <w:proofErr w:type="spellEnd"/>
      <w:r w:rsidRPr="007F5500">
        <w:rPr>
          <w:rStyle w:val="Ninguno"/>
          <w:rFonts w:eastAsia="Arial Unicode MS"/>
        </w:rPr>
        <w:t xml:space="preserve"> </w:t>
      </w:r>
      <w:proofErr w:type="spellStart"/>
      <w:r w:rsidRPr="007F5500">
        <w:rPr>
          <w:rStyle w:val="Ninguno"/>
          <w:rFonts w:eastAsia="Arial Unicode MS"/>
        </w:rPr>
        <w:t>essential</w:t>
      </w:r>
      <w:proofErr w:type="spellEnd"/>
      <w:r w:rsidRPr="007F5500">
        <w:rPr>
          <w:rStyle w:val="Ninguno"/>
          <w:rFonts w:eastAsia="Arial Unicode MS"/>
        </w:rPr>
        <w:t xml:space="preserve"> </w:t>
      </w:r>
      <w:proofErr w:type="spellStart"/>
      <w:r w:rsidRPr="007F5500">
        <w:rPr>
          <w:rStyle w:val="Ninguno"/>
          <w:rFonts w:eastAsia="Arial Unicode MS"/>
        </w:rPr>
        <w:t>feature</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generation</w:t>
      </w:r>
      <w:proofErr w:type="spellEnd"/>
      <w:r w:rsidRPr="007F5500">
        <w:rPr>
          <w:rStyle w:val="Ninguno"/>
          <w:rFonts w:eastAsia="Arial Unicode MS"/>
        </w:rPr>
        <w:t xml:space="preserve"> </w:t>
      </w:r>
      <w:proofErr w:type="spellStart"/>
      <w:r w:rsidRPr="007F5500">
        <w:rPr>
          <w:rStyle w:val="Ninguno"/>
          <w:rFonts w:eastAsia="Arial Unicode MS"/>
        </w:rPr>
        <w:t>to</w:t>
      </w:r>
      <w:proofErr w:type="spellEnd"/>
      <w:r w:rsidRPr="007F5500">
        <w:rPr>
          <w:rStyle w:val="Ninguno"/>
          <w:rFonts w:eastAsia="Arial Unicode MS"/>
        </w:rPr>
        <w:t xml:space="preserve"> </w:t>
      </w:r>
      <w:proofErr w:type="spellStart"/>
      <w:r w:rsidRPr="007F5500">
        <w:rPr>
          <w:rStyle w:val="Ninguno"/>
          <w:rFonts w:eastAsia="Arial Unicode MS"/>
        </w:rPr>
        <w:t>which</w:t>
      </w:r>
      <w:proofErr w:type="spellEnd"/>
      <w:r w:rsidRPr="007F5500">
        <w:rPr>
          <w:rStyle w:val="Ninguno"/>
          <w:rFonts w:eastAsia="Arial Unicode MS"/>
        </w:rPr>
        <w:t xml:space="preserve"> he </w:t>
      </w:r>
      <w:proofErr w:type="spellStart"/>
      <w:r w:rsidRPr="007F5500">
        <w:rPr>
          <w:rStyle w:val="Ninguno"/>
          <w:rFonts w:eastAsia="Arial Unicode MS"/>
        </w:rPr>
        <w:t>belonged</w:t>
      </w:r>
      <w:proofErr w:type="spellEnd"/>
      <w:r w:rsidRPr="007F5500">
        <w:rPr>
          <w:rStyle w:val="Ninguno"/>
          <w:rFonts w:eastAsia="Arial Unicode MS"/>
        </w:rPr>
        <w:t>.</w:t>
      </w:r>
      <w:r w:rsidR="00087DDE" w:rsidRPr="00DB5B17">
        <w:t xml:space="preserve"> </w:t>
      </w:r>
      <w:r w:rsidR="00087DDE" w:rsidRPr="00A15222">
        <w:rPr>
          <w:highlight w:val="cyan"/>
        </w:rPr>
        <w:t>40_bsc</w:t>
      </w:r>
    </w:p>
    <w:p w14:paraId="0C2BDEF7" w14:textId="77777777" w:rsidR="007F5500" w:rsidRPr="00E962E6" w:rsidRDefault="007F5500" w:rsidP="007F5500">
      <w:pPr>
        <w:pStyle w:val="40bsc"/>
        <w:rPr>
          <w:rStyle w:val="Ninguno"/>
          <w:rFonts w:eastAsia="Arial Unicode MS"/>
        </w:rPr>
      </w:pPr>
      <w:r w:rsidRPr="007F5500">
        <w:rPr>
          <w:rStyle w:val="Ninguno"/>
          <w:rFonts w:eastAsia="Arial Unicode MS"/>
          <w:b/>
          <w:bCs/>
        </w:rPr>
        <w:t xml:space="preserve">Luis Cernuda Bidón </w:t>
      </w:r>
      <w:proofErr w:type="spellStart"/>
      <w:r w:rsidRPr="007F5500">
        <w:rPr>
          <w:rStyle w:val="Ninguno"/>
          <w:rFonts w:eastAsia="Arial Unicode MS"/>
        </w:rPr>
        <w:t>is</w:t>
      </w:r>
      <w:proofErr w:type="spellEnd"/>
      <w:r w:rsidRPr="007F5500">
        <w:rPr>
          <w:rStyle w:val="Ninguno"/>
          <w:rFonts w:eastAsia="Arial Unicode MS"/>
        </w:rPr>
        <w:t xml:space="preserve"> a </w:t>
      </w:r>
      <w:proofErr w:type="spellStart"/>
      <w:r w:rsidRPr="007F5500">
        <w:rPr>
          <w:rStyle w:val="Ninguno"/>
          <w:rFonts w:eastAsia="Arial Unicode MS"/>
        </w:rPr>
        <w:t>Spanish</w:t>
      </w:r>
      <w:proofErr w:type="spellEnd"/>
      <w:r w:rsidRPr="007F5500">
        <w:rPr>
          <w:rStyle w:val="Ninguno"/>
          <w:rFonts w:eastAsia="Arial Unicode MS"/>
        </w:rPr>
        <w:t xml:space="preserve"> </w:t>
      </w:r>
      <w:proofErr w:type="spellStart"/>
      <w:r w:rsidRPr="007F5500">
        <w:rPr>
          <w:rStyle w:val="Ninguno"/>
          <w:rFonts w:eastAsia="Arial Unicode MS"/>
        </w:rPr>
        <w:t>poet</w:t>
      </w:r>
      <w:proofErr w:type="spellEnd"/>
      <w:r w:rsidRPr="007F5500">
        <w:rPr>
          <w:rStyle w:val="Ninguno"/>
          <w:rFonts w:eastAsia="Arial Unicode MS"/>
        </w:rPr>
        <w:t xml:space="preserve"> and </w:t>
      </w:r>
      <w:proofErr w:type="spellStart"/>
      <w:r w:rsidRPr="007F5500">
        <w:rPr>
          <w:rStyle w:val="Ninguno"/>
          <w:rFonts w:eastAsia="Arial Unicode MS"/>
        </w:rPr>
        <w:t>literary</w:t>
      </w:r>
      <w:proofErr w:type="spellEnd"/>
      <w:r w:rsidRPr="007F5500">
        <w:rPr>
          <w:rStyle w:val="Ninguno"/>
          <w:rFonts w:eastAsia="Arial Unicode MS"/>
        </w:rPr>
        <w:t xml:space="preserve"> </w:t>
      </w:r>
      <w:proofErr w:type="spellStart"/>
      <w:r w:rsidRPr="007F5500">
        <w:rPr>
          <w:rStyle w:val="Ninguno"/>
          <w:rFonts w:eastAsia="Arial Unicode MS"/>
        </w:rPr>
        <w:t>critic</w:t>
      </w:r>
      <w:proofErr w:type="spellEnd"/>
      <w:r w:rsidRPr="007F5500">
        <w:rPr>
          <w:rStyle w:val="Ninguno"/>
          <w:rFonts w:eastAsia="Arial Unicode MS"/>
        </w:rPr>
        <w:t xml:space="preserve"> and </w:t>
      </w:r>
      <w:proofErr w:type="spellStart"/>
      <w:r w:rsidRPr="007F5500">
        <w:rPr>
          <w:rStyle w:val="Ninguno"/>
          <w:rFonts w:eastAsia="Arial Unicode MS"/>
        </w:rPr>
        <w:t>one</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fundamental figures </w:t>
      </w:r>
      <w:proofErr w:type="spellStart"/>
      <w:r w:rsidRPr="007F5500">
        <w:rPr>
          <w:rStyle w:val="Ninguno"/>
          <w:rFonts w:eastAsia="Arial Unicode MS"/>
        </w:rPr>
        <w:t>of</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Generation</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‘27. </w:t>
      </w:r>
      <w:proofErr w:type="spellStart"/>
      <w:r w:rsidRPr="007F5500">
        <w:rPr>
          <w:rStyle w:val="Ninguno"/>
          <w:rFonts w:eastAsia="Arial Unicode MS"/>
        </w:rPr>
        <w:t>His</w:t>
      </w:r>
      <w:proofErr w:type="spellEnd"/>
      <w:r w:rsidRPr="007F5500">
        <w:rPr>
          <w:rStyle w:val="Ninguno"/>
          <w:rFonts w:eastAsia="Arial Unicode MS"/>
        </w:rPr>
        <w:t xml:space="preserve"> </w:t>
      </w:r>
      <w:proofErr w:type="spellStart"/>
      <w:r w:rsidRPr="007F5500">
        <w:rPr>
          <w:rStyle w:val="Ninguno"/>
          <w:rFonts w:eastAsia="Arial Unicode MS"/>
        </w:rPr>
        <w:t>work</w:t>
      </w:r>
      <w:proofErr w:type="spellEnd"/>
      <w:r w:rsidRPr="007F5500">
        <w:rPr>
          <w:rStyle w:val="Ninguno"/>
          <w:rFonts w:eastAsia="Arial Unicode MS"/>
        </w:rPr>
        <w:t xml:space="preserve"> </w:t>
      </w:r>
      <w:proofErr w:type="spellStart"/>
      <w:r w:rsidRPr="007F5500">
        <w:rPr>
          <w:rStyle w:val="Ninguno"/>
          <w:rFonts w:eastAsia="Arial Unicode MS"/>
        </w:rPr>
        <w:t>is</w:t>
      </w:r>
      <w:proofErr w:type="spellEnd"/>
      <w:r w:rsidRPr="007F5500">
        <w:rPr>
          <w:rStyle w:val="Ninguno"/>
          <w:rFonts w:eastAsia="Arial Unicode MS"/>
        </w:rPr>
        <w:t xml:space="preserve"> </w:t>
      </w:r>
      <w:proofErr w:type="spellStart"/>
      <w:r w:rsidRPr="007F5500">
        <w:rPr>
          <w:rStyle w:val="Ninguno"/>
          <w:rFonts w:eastAsia="Arial Unicode MS"/>
        </w:rPr>
        <w:t>part</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a </w:t>
      </w:r>
      <w:proofErr w:type="spellStart"/>
      <w:r w:rsidRPr="007F5500">
        <w:rPr>
          <w:rStyle w:val="Ninguno"/>
          <w:rFonts w:eastAsia="Arial Unicode MS"/>
        </w:rPr>
        <w:t>current</w:t>
      </w:r>
      <w:proofErr w:type="spellEnd"/>
      <w:r w:rsidRPr="007F5500">
        <w:rPr>
          <w:rStyle w:val="Ninguno"/>
          <w:rFonts w:eastAsia="Arial Unicode MS"/>
        </w:rPr>
        <w:t xml:space="preserve"> </w:t>
      </w:r>
      <w:proofErr w:type="spellStart"/>
      <w:r w:rsidRPr="007F5500">
        <w:rPr>
          <w:rStyle w:val="Ninguno"/>
          <w:rFonts w:eastAsia="Arial Unicode MS"/>
        </w:rPr>
        <w:t>that</w:t>
      </w:r>
      <w:proofErr w:type="spellEnd"/>
      <w:r w:rsidRPr="007F5500">
        <w:rPr>
          <w:rStyle w:val="Ninguno"/>
          <w:rFonts w:eastAsia="Arial Unicode MS"/>
        </w:rPr>
        <w:t xml:space="preserve"> </w:t>
      </w:r>
      <w:proofErr w:type="spellStart"/>
      <w:r w:rsidRPr="007F5500">
        <w:rPr>
          <w:rStyle w:val="Ninguno"/>
          <w:rFonts w:eastAsia="Arial Unicode MS"/>
        </w:rPr>
        <w:t>many</w:t>
      </w:r>
      <w:proofErr w:type="spellEnd"/>
      <w:r w:rsidRPr="007F5500">
        <w:rPr>
          <w:rStyle w:val="Ninguno"/>
          <w:rFonts w:eastAsia="Arial Unicode MS"/>
        </w:rPr>
        <w:t xml:space="preserve"> </w:t>
      </w:r>
      <w:proofErr w:type="spellStart"/>
      <w:r w:rsidRPr="007F5500">
        <w:rPr>
          <w:rStyle w:val="Ninguno"/>
          <w:rFonts w:eastAsia="Arial Unicode MS"/>
        </w:rPr>
        <w:t>have</w:t>
      </w:r>
      <w:proofErr w:type="spellEnd"/>
      <w:r w:rsidRPr="007F5500">
        <w:rPr>
          <w:rStyle w:val="Ninguno"/>
          <w:rFonts w:eastAsia="Arial Unicode MS"/>
        </w:rPr>
        <w:t xml:space="preserve"> </w:t>
      </w:r>
      <w:proofErr w:type="spellStart"/>
      <w:r w:rsidRPr="007F5500">
        <w:rPr>
          <w:rStyle w:val="Ninguno"/>
          <w:rFonts w:eastAsia="Arial Unicode MS"/>
        </w:rPr>
        <w:t>described</w:t>
      </w:r>
      <w:proofErr w:type="spellEnd"/>
      <w:r w:rsidRPr="007F5500">
        <w:rPr>
          <w:rStyle w:val="Ninguno"/>
          <w:rFonts w:eastAsia="Arial Unicode MS"/>
        </w:rPr>
        <w:t xml:space="preserve"> as </w:t>
      </w:r>
      <w:proofErr w:type="spellStart"/>
      <w:r w:rsidRPr="007F5500">
        <w:rPr>
          <w:rStyle w:val="Ninguno"/>
          <w:rFonts w:eastAsia="Arial Unicode MS"/>
        </w:rPr>
        <w:t>neo-romantic</w:t>
      </w:r>
      <w:proofErr w:type="spellEnd"/>
      <w:r w:rsidRPr="007F5500">
        <w:rPr>
          <w:rStyle w:val="Ninguno"/>
          <w:rFonts w:eastAsia="Arial Unicode MS"/>
        </w:rPr>
        <w:t xml:space="preserve">, as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sensitivity</w:t>
      </w:r>
      <w:proofErr w:type="spellEnd"/>
      <w:r w:rsidRPr="007F5500">
        <w:rPr>
          <w:rStyle w:val="Ninguno"/>
          <w:rFonts w:eastAsia="Arial Unicode MS"/>
        </w:rPr>
        <w:t xml:space="preserve">, </w:t>
      </w:r>
      <w:proofErr w:type="spellStart"/>
      <w:r w:rsidRPr="007F5500">
        <w:rPr>
          <w:rStyle w:val="Ninguno"/>
          <w:rFonts w:eastAsia="Arial Unicode MS"/>
        </w:rPr>
        <w:t>melancholy</w:t>
      </w:r>
      <w:proofErr w:type="spellEnd"/>
      <w:r w:rsidRPr="007F5500">
        <w:rPr>
          <w:rStyle w:val="Ninguno"/>
          <w:rFonts w:eastAsia="Arial Unicode MS"/>
        </w:rPr>
        <w:t xml:space="preserve"> and </w:t>
      </w:r>
      <w:proofErr w:type="spellStart"/>
      <w:r w:rsidRPr="007F5500">
        <w:rPr>
          <w:rStyle w:val="Ninguno"/>
          <w:rFonts w:eastAsia="Arial Unicode MS"/>
        </w:rPr>
        <w:t>pain</w:t>
      </w:r>
      <w:proofErr w:type="spellEnd"/>
      <w:r w:rsidRPr="007F5500">
        <w:rPr>
          <w:rStyle w:val="Ninguno"/>
          <w:rFonts w:eastAsia="Arial Unicode MS"/>
        </w:rPr>
        <w:t xml:space="preserve"> </w:t>
      </w:r>
      <w:proofErr w:type="spellStart"/>
      <w:r w:rsidRPr="007F5500">
        <w:rPr>
          <w:rStyle w:val="Ninguno"/>
          <w:rFonts w:eastAsia="Arial Unicode MS"/>
        </w:rPr>
        <w:t>that</w:t>
      </w:r>
      <w:proofErr w:type="spellEnd"/>
      <w:r w:rsidRPr="007F5500">
        <w:rPr>
          <w:rStyle w:val="Ninguno"/>
          <w:rFonts w:eastAsia="Arial Unicode MS"/>
        </w:rPr>
        <w:t xml:space="preserve"> </w:t>
      </w:r>
      <w:proofErr w:type="spellStart"/>
      <w:r w:rsidRPr="007F5500">
        <w:rPr>
          <w:rStyle w:val="Ninguno"/>
          <w:rFonts w:eastAsia="Arial Unicode MS"/>
        </w:rPr>
        <w:t>his</w:t>
      </w:r>
      <w:proofErr w:type="spellEnd"/>
      <w:r w:rsidRPr="007F5500">
        <w:rPr>
          <w:rStyle w:val="Ninguno"/>
          <w:rFonts w:eastAsia="Arial Unicode MS"/>
        </w:rPr>
        <w:t xml:space="preserve"> </w:t>
      </w:r>
      <w:proofErr w:type="spellStart"/>
      <w:r w:rsidRPr="007F5500">
        <w:rPr>
          <w:rStyle w:val="Ninguno"/>
          <w:rFonts w:eastAsia="Arial Unicode MS"/>
        </w:rPr>
        <w:t>poetry</w:t>
      </w:r>
      <w:proofErr w:type="spellEnd"/>
      <w:r w:rsidRPr="007F5500">
        <w:rPr>
          <w:rStyle w:val="Ninguno"/>
          <w:rFonts w:eastAsia="Arial Unicode MS"/>
        </w:rPr>
        <w:t xml:space="preserve"> exudes </w:t>
      </w:r>
      <w:proofErr w:type="spellStart"/>
      <w:r w:rsidRPr="007F5500">
        <w:rPr>
          <w:rStyle w:val="Ninguno"/>
          <w:rFonts w:eastAsia="Arial Unicode MS"/>
        </w:rPr>
        <w:t>is</w:t>
      </w:r>
      <w:proofErr w:type="spellEnd"/>
      <w:r w:rsidRPr="007F5500">
        <w:rPr>
          <w:rStyle w:val="Ninguno"/>
          <w:rFonts w:eastAsia="Arial Unicode MS"/>
        </w:rPr>
        <w:t xml:space="preserve"> </w:t>
      </w:r>
      <w:proofErr w:type="spellStart"/>
      <w:r w:rsidRPr="007F5500">
        <w:rPr>
          <w:rStyle w:val="Ninguno"/>
          <w:rFonts w:eastAsia="Arial Unicode MS"/>
        </w:rPr>
        <w:t>always</w:t>
      </w:r>
      <w:proofErr w:type="spellEnd"/>
      <w:r w:rsidRPr="007F5500">
        <w:rPr>
          <w:rStyle w:val="Ninguno"/>
          <w:rFonts w:eastAsia="Arial Unicode MS"/>
        </w:rPr>
        <w:t xml:space="preserve"> </w:t>
      </w:r>
      <w:proofErr w:type="spellStart"/>
      <w:r w:rsidRPr="007F5500">
        <w:rPr>
          <w:rStyle w:val="Ninguno"/>
          <w:rFonts w:eastAsia="Arial Unicode MS"/>
        </w:rPr>
        <w:t>within</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limits</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serene </w:t>
      </w:r>
      <w:proofErr w:type="spellStart"/>
      <w:r w:rsidRPr="007F5500">
        <w:rPr>
          <w:rStyle w:val="Ninguno"/>
          <w:rFonts w:eastAsia="Arial Unicode MS"/>
        </w:rPr>
        <w:t>restraint</w:t>
      </w:r>
      <w:proofErr w:type="spellEnd"/>
      <w:r w:rsidRPr="007F5500">
        <w:rPr>
          <w:rStyle w:val="Ninguno"/>
          <w:rFonts w:eastAsia="Arial Unicode MS"/>
        </w:rPr>
        <w:t xml:space="preserve">, in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manner</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Gustavo Adolfo Bécquer, </w:t>
      </w:r>
      <w:proofErr w:type="spellStart"/>
      <w:r w:rsidRPr="007F5500">
        <w:rPr>
          <w:rStyle w:val="Ninguno"/>
          <w:rFonts w:eastAsia="Arial Unicode MS"/>
        </w:rPr>
        <w:t>but</w:t>
      </w:r>
      <w:proofErr w:type="spellEnd"/>
      <w:r w:rsidRPr="007F5500">
        <w:rPr>
          <w:rStyle w:val="Ninguno"/>
          <w:rFonts w:eastAsia="Arial Unicode MS"/>
        </w:rPr>
        <w:t xml:space="preserve"> </w:t>
      </w:r>
      <w:proofErr w:type="spellStart"/>
      <w:r w:rsidRPr="007F5500">
        <w:rPr>
          <w:rStyle w:val="Ninguno"/>
          <w:rFonts w:eastAsia="Arial Unicode MS"/>
        </w:rPr>
        <w:t>with</w:t>
      </w:r>
      <w:proofErr w:type="spellEnd"/>
      <w:r w:rsidRPr="007F5500">
        <w:rPr>
          <w:rStyle w:val="Ninguno"/>
          <w:rFonts w:eastAsia="Arial Unicode MS"/>
        </w:rPr>
        <w:t xml:space="preserve"> </w:t>
      </w:r>
      <w:proofErr w:type="spellStart"/>
      <w:r w:rsidRPr="007F5500">
        <w:rPr>
          <w:rStyle w:val="Ninguno"/>
          <w:rFonts w:eastAsia="Arial Unicode MS"/>
        </w:rPr>
        <w:t>characteristics</w:t>
      </w:r>
      <w:proofErr w:type="spellEnd"/>
      <w:r w:rsidRPr="007F5500">
        <w:rPr>
          <w:rStyle w:val="Ninguno"/>
          <w:rFonts w:eastAsia="Arial Unicode MS"/>
        </w:rPr>
        <w:t xml:space="preserve"> </w:t>
      </w:r>
      <w:proofErr w:type="spellStart"/>
      <w:r w:rsidRPr="007F5500">
        <w:rPr>
          <w:rStyle w:val="Ninguno"/>
          <w:rFonts w:eastAsia="Arial Unicode MS"/>
        </w:rPr>
        <w:t>tinged</w:t>
      </w:r>
      <w:proofErr w:type="spellEnd"/>
      <w:r w:rsidRPr="007F5500">
        <w:rPr>
          <w:rStyle w:val="Ninguno"/>
          <w:rFonts w:eastAsia="Arial Unicode MS"/>
        </w:rPr>
        <w:t xml:space="preserve"> </w:t>
      </w:r>
      <w:proofErr w:type="spellStart"/>
      <w:r w:rsidRPr="007F5500">
        <w:rPr>
          <w:rStyle w:val="Ninguno"/>
          <w:rFonts w:eastAsia="Arial Unicode MS"/>
        </w:rPr>
        <w:t>by</w:t>
      </w:r>
      <w:proofErr w:type="spellEnd"/>
      <w:r w:rsidRPr="007F5500">
        <w:rPr>
          <w:rStyle w:val="Ninguno"/>
          <w:rFonts w:eastAsia="Arial Unicode MS"/>
        </w:rPr>
        <w:t xml:space="preserve"> a </w:t>
      </w:r>
      <w:proofErr w:type="spellStart"/>
      <w:r w:rsidRPr="007F5500">
        <w:rPr>
          <w:rStyle w:val="Ninguno"/>
          <w:rFonts w:eastAsia="Arial Unicode MS"/>
        </w:rPr>
        <w:t>sharp</w:t>
      </w:r>
      <w:proofErr w:type="spellEnd"/>
      <w:r w:rsidRPr="007F5500">
        <w:rPr>
          <w:rStyle w:val="Ninguno"/>
          <w:rFonts w:eastAsia="Arial Unicode MS"/>
        </w:rPr>
        <w:t xml:space="preserve"> </w:t>
      </w:r>
      <w:proofErr w:type="spellStart"/>
      <w:r w:rsidRPr="007F5500">
        <w:rPr>
          <w:rStyle w:val="Ninguno"/>
          <w:rFonts w:eastAsia="Arial Unicode MS"/>
        </w:rPr>
        <w:t>intellectual</w:t>
      </w:r>
      <w:proofErr w:type="spellEnd"/>
      <w:r w:rsidRPr="007F5500">
        <w:rPr>
          <w:rStyle w:val="Ninguno"/>
          <w:rFonts w:eastAsia="Arial Unicode MS"/>
        </w:rPr>
        <w:t xml:space="preserve"> </w:t>
      </w:r>
      <w:proofErr w:type="spellStart"/>
      <w:r w:rsidRPr="007F5500">
        <w:rPr>
          <w:rStyle w:val="Ninguno"/>
          <w:rFonts w:eastAsia="Arial Unicode MS"/>
        </w:rPr>
        <w:t>attitude</w:t>
      </w:r>
      <w:proofErr w:type="spellEnd"/>
      <w:r w:rsidRPr="007F5500">
        <w:rPr>
          <w:rStyle w:val="Ninguno"/>
          <w:rFonts w:eastAsia="Arial Unicode MS"/>
        </w:rPr>
        <w:t xml:space="preserve">, </w:t>
      </w:r>
      <w:proofErr w:type="spellStart"/>
      <w:r w:rsidRPr="007F5500">
        <w:rPr>
          <w:rStyle w:val="Ninguno"/>
          <w:rFonts w:eastAsia="Arial Unicode MS"/>
        </w:rPr>
        <w:t>an</w:t>
      </w:r>
      <w:proofErr w:type="spellEnd"/>
      <w:r w:rsidRPr="007F5500">
        <w:rPr>
          <w:rStyle w:val="Ninguno"/>
          <w:rFonts w:eastAsia="Arial Unicode MS"/>
        </w:rPr>
        <w:t xml:space="preserve"> </w:t>
      </w:r>
      <w:proofErr w:type="spellStart"/>
      <w:r w:rsidRPr="007F5500">
        <w:rPr>
          <w:rStyle w:val="Ninguno"/>
          <w:rFonts w:eastAsia="Arial Unicode MS"/>
        </w:rPr>
        <w:t>essential</w:t>
      </w:r>
      <w:proofErr w:type="spellEnd"/>
      <w:r w:rsidRPr="007F5500">
        <w:rPr>
          <w:rStyle w:val="Ninguno"/>
          <w:rFonts w:eastAsia="Arial Unicode MS"/>
        </w:rPr>
        <w:t xml:space="preserve"> </w:t>
      </w:r>
      <w:proofErr w:type="spellStart"/>
      <w:r w:rsidRPr="007F5500">
        <w:rPr>
          <w:rStyle w:val="Ninguno"/>
          <w:rFonts w:eastAsia="Arial Unicode MS"/>
        </w:rPr>
        <w:t>feature</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generation</w:t>
      </w:r>
      <w:proofErr w:type="spellEnd"/>
      <w:r w:rsidRPr="007F5500">
        <w:rPr>
          <w:rStyle w:val="Ninguno"/>
          <w:rFonts w:eastAsia="Arial Unicode MS"/>
        </w:rPr>
        <w:t xml:space="preserve"> </w:t>
      </w:r>
      <w:proofErr w:type="spellStart"/>
      <w:r w:rsidRPr="007F5500">
        <w:rPr>
          <w:rStyle w:val="Ninguno"/>
          <w:rFonts w:eastAsia="Arial Unicode MS"/>
        </w:rPr>
        <w:t>to</w:t>
      </w:r>
      <w:proofErr w:type="spellEnd"/>
      <w:r w:rsidRPr="007F5500">
        <w:rPr>
          <w:rStyle w:val="Ninguno"/>
          <w:rFonts w:eastAsia="Arial Unicode MS"/>
        </w:rPr>
        <w:t xml:space="preserve"> </w:t>
      </w:r>
      <w:proofErr w:type="spellStart"/>
      <w:r w:rsidRPr="007F5500">
        <w:rPr>
          <w:rStyle w:val="Ninguno"/>
          <w:rFonts w:eastAsia="Arial Unicode MS"/>
        </w:rPr>
        <w:t>which</w:t>
      </w:r>
      <w:proofErr w:type="spellEnd"/>
      <w:r w:rsidRPr="007F5500">
        <w:rPr>
          <w:rStyle w:val="Ninguno"/>
          <w:rFonts w:eastAsia="Arial Unicode MS"/>
        </w:rPr>
        <w:t xml:space="preserve"> he </w:t>
      </w:r>
      <w:proofErr w:type="spellStart"/>
      <w:r w:rsidRPr="007F5500">
        <w:rPr>
          <w:rStyle w:val="Ninguno"/>
          <w:rFonts w:eastAsia="Arial Unicode MS"/>
        </w:rPr>
        <w:t>belonged</w:t>
      </w:r>
      <w:proofErr w:type="spellEnd"/>
      <w:r w:rsidRPr="007F5500">
        <w:rPr>
          <w:rStyle w:val="Ninguno"/>
          <w:rFonts w:eastAsia="Arial Unicode MS"/>
        </w:rPr>
        <w:t>.</w:t>
      </w:r>
      <w:r w:rsidRPr="00DB5B17">
        <w:t xml:space="preserve"> </w:t>
      </w:r>
      <w:r w:rsidRPr="00A15222">
        <w:rPr>
          <w:highlight w:val="cyan"/>
        </w:rPr>
        <w:t>40_bsc</w:t>
      </w:r>
    </w:p>
    <w:p w14:paraId="0A156BD2" w14:textId="77777777" w:rsidR="007F5500" w:rsidRPr="00E962E6" w:rsidRDefault="007F5500" w:rsidP="007F5500">
      <w:pPr>
        <w:pStyle w:val="40bsc"/>
        <w:rPr>
          <w:rStyle w:val="Ninguno"/>
          <w:rFonts w:eastAsia="Arial Unicode MS"/>
        </w:rPr>
      </w:pPr>
      <w:r w:rsidRPr="007F5500">
        <w:rPr>
          <w:rStyle w:val="Ninguno"/>
          <w:rFonts w:eastAsia="Arial Unicode MS"/>
          <w:b/>
          <w:bCs/>
        </w:rPr>
        <w:t xml:space="preserve">Luis Cernuda Bidón </w:t>
      </w:r>
      <w:proofErr w:type="spellStart"/>
      <w:r w:rsidRPr="007F5500">
        <w:rPr>
          <w:rStyle w:val="Ninguno"/>
          <w:rFonts w:eastAsia="Arial Unicode MS"/>
        </w:rPr>
        <w:t>is</w:t>
      </w:r>
      <w:proofErr w:type="spellEnd"/>
      <w:r w:rsidRPr="007F5500">
        <w:rPr>
          <w:rStyle w:val="Ninguno"/>
          <w:rFonts w:eastAsia="Arial Unicode MS"/>
        </w:rPr>
        <w:t xml:space="preserve"> a </w:t>
      </w:r>
      <w:proofErr w:type="spellStart"/>
      <w:r w:rsidRPr="007F5500">
        <w:rPr>
          <w:rStyle w:val="Ninguno"/>
          <w:rFonts w:eastAsia="Arial Unicode MS"/>
        </w:rPr>
        <w:t>Spanish</w:t>
      </w:r>
      <w:proofErr w:type="spellEnd"/>
      <w:r w:rsidRPr="007F5500">
        <w:rPr>
          <w:rStyle w:val="Ninguno"/>
          <w:rFonts w:eastAsia="Arial Unicode MS"/>
        </w:rPr>
        <w:t xml:space="preserve"> </w:t>
      </w:r>
      <w:proofErr w:type="spellStart"/>
      <w:r w:rsidRPr="007F5500">
        <w:rPr>
          <w:rStyle w:val="Ninguno"/>
          <w:rFonts w:eastAsia="Arial Unicode MS"/>
        </w:rPr>
        <w:t>poet</w:t>
      </w:r>
      <w:proofErr w:type="spellEnd"/>
      <w:r w:rsidRPr="007F5500">
        <w:rPr>
          <w:rStyle w:val="Ninguno"/>
          <w:rFonts w:eastAsia="Arial Unicode MS"/>
        </w:rPr>
        <w:t xml:space="preserve"> and </w:t>
      </w:r>
      <w:proofErr w:type="spellStart"/>
      <w:r w:rsidRPr="007F5500">
        <w:rPr>
          <w:rStyle w:val="Ninguno"/>
          <w:rFonts w:eastAsia="Arial Unicode MS"/>
        </w:rPr>
        <w:t>literary</w:t>
      </w:r>
      <w:proofErr w:type="spellEnd"/>
      <w:r w:rsidRPr="007F5500">
        <w:rPr>
          <w:rStyle w:val="Ninguno"/>
          <w:rFonts w:eastAsia="Arial Unicode MS"/>
        </w:rPr>
        <w:t xml:space="preserve"> </w:t>
      </w:r>
      <w:proofErr w:type="spellStart"/>
      <w:r w:rsidRPr="007F5500">
        <w:rPr>
          <w:rStyle w:val="Ninguno"/>
          <w:rFonts w:eastAsia="Arial Unicode MS"/>
        </w:rPr>
        <w:t>critic</w:t>
      </w:r>
      <w:proofErr w:type="spellEnd"/>
      <w:r w:rsidRPr="007F5500">
        <w:rPr>
          <w:rStyle w:val="Ninguno"/>
          <w:rFonts w:eastAsia="Arial Unicode MS"/>
        </w:rPr>
        <w:t xml:space="preserve"> and </w:t>
      </w:r>
      <w:proofErr w:type="spellStart"/>
      <w:r w:rsidRPr="007F5500">
        <w:rPr>
          <w:rStyle w:val="Ninguno"/>
          <w:rFonts w:eastAsia="Arial Unicode MS"/>
        </w:rPr>
        <w:t>one</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fundamental figures </w:t>
      </w:r>
      <w:proofErr w:type="spellStart"/>
      <w:r w:rsidRPr="007F5500">
        <w:rPr>
          <w:rStyle w:val="Ninguno"/>
          <w:rFonts w:eastAsia="Arial Unicode MS"/>
        </w:rPr>
        <w:t>of</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Generation</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‘27. </w:t>
      </w:r>
      <w:proofErr w:type="spellStart"/>
      <w:r w:rsidRPr="007F5500">
        <w:rPr>
          <w:rStyle w:val="Ninguno"/>
          <w:rFonts w:eastAsia="Arial Unicode MS"/>
        </w:rPr>
        <w:t>His</w:t>
      </w:r>
      <w:proofErr w:type="spellEnd"/>
      <w:r w:rsidRPr="007F5500">
        <w:rPr>
          <w:rStyle w:val="Ninguno"/>
          <w:rFonts w:eastAsia="Arial Unicode MS"/>
        </w:rPr>
        <w:t xml:space="preserve"> </w:t>
      </w:r>
      <w:proofErr w:type="spellStart"/>
      <w:r w:rsidRPr="007F5500">
        <w:rPr>
          <w:rStyle w:val="Ninguno"/>
          <w:rFonts w:eastAsia="Arial Unicode MS"/>
        </w:rPr>
        <w:t>work</w:t>
      </w:r>
      <w:proofErr w:type="spellEnd"/>
      <w:r w:rsidRPr="007F5500">
        <w:rPr>
          <w:rStyle w:val="Ninguno"/>
          <w:rFonts w:eastAsia="Arial Unicode MS"/>
        </w:rPr>
        <w:t xml:space="preserve"> </w:t>
      </w:r>
      <w:proofErr w:type="spellStart"/>
      <w:r w:rsidRPr="007F5500">
        <w:rPr>
          <w:rStyle w:val="Ninguno"/>
          <w:rFonts w:eastAsia="Arial Unicode MS"/>
        </w:rPr>
        <w:t>is</w:t>
      </w:r>
      <w:proofErr w:type="spellEnd"/>
      <w:r w:rsidRPr="007F5500">
        <w:rPr>
          <w:rStyle w:val="Ninguno"/>
          <w:rFonts w:eastAsia="Arial Unicode MS"/>
        </w:rPr>
        <w:t xml:space="preserve"> </w:t>
      </w:r>
      <w:proofErr w:type="spellStart"/>
      <w:r w:rsidRPr="007F5500">
        <w:rPr>
          <w:rStyle w:val="Ninguno"/>
          <w:rFonts w:eastAsia="Arial Unicode MS"/>
        </w:rPr>
        <w:t>part</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a </w:t>
      </w:r>
      <w:proofErr w:type="spellStart"/>
      <w:r w:rsidRPr="007F5500">
        <w:rPr>
          <w:rStyle w:val="Ninguno"/>
          <w:rFonts w:eastAsia="Arial Unicode MS"/>
        </w:rPr>
        <w:t>current</w:t>
      </w:r>
      <w:proofErr w:type="spellEnd"/>
      <w:r w:rsidRPr="007F5500">
        <w:rPr>
          <w:rStyle w:val="Ninguno"/>
          <w:rFonts w:eastAsia="Arial Unicode MS"/>
        </w:rPr>
        <w:t xml:space="preserve"> </w:t>
      </w:r>
      <w:proofErr w:type="spellStart"/>
      <w:r w:rsidRPr="007F5500">
        <w:rPr>
          <w:rStyle w:val="Ninguno"/>
          <w:rFonts w:eastAsia="Arial Unicode MS"/>
        </w:rPr>
        <w:t>that</w:t>
      </w:r>
      <w:proofErr w:type="spellEnd"/>
      <w:r w:rsidRPr="007F5500">
        <w:rPr>
          <w:rStyle w:val="Ninguno"/>
          <w:rFonts w:eastAsia="Arial Unicode MS"/>
        </w:rPr>
        <w:t xml:space="preserve"> </w:t>
      </w:r>
      <w:proofErr w:type="spellStart"/>
      <w:r w:rsidRPr="007F5500">
        <w:rPr>
          <w:rStyle w:val="Ninguno"/>
          <w:rFonts w:eastAsia="Arial Unicode MS"/>
        </w:rPr>
        <w:t>many</w:t>
      </w:r>
      <w:proofErr w:type="spellEnd"/>
      <w:r w:rsidRPr="007F5500">
        <w:rPr>
          <w:rStyle w:val="Ninguno"/>
          <w:rFonts w:eastAsia="Arial Unicode MS"/>
        </w:rPr>
        <w:t xml:space="preserve"> </w:t>
      </w:r>
      <w:proofErr w:type="spellStart"/>
      <w:r w:rsidRPr="007F5500">
        <w:rPr>
          <w:rStyle w:val="Ninguno"/>
          <w:rFonts w:eastAsia="Arial Unicode MS"/>
        </w:rPr>
        <w:t>have</w:t>
      </w:r>
      <w:proofErr w:type="spellEnd"/>
      <w:r w:rsidRPr="007F5500">
        <w:rPr>
          <w:rStyle w:val="Ninguno"/>
          <w:rFonts w:eastAsia="Arial Unicode MS"/>
        </w:rPr>
        <w:t xml:space="preserve"> </w:t>
      </w:r>
      <w:proofErr w:type="spellStart"/>
      <w:r w:rsidRPr="007F5500">
        <w:rPr>
          <w:rStyle w:val="Ninguno"/>
          <w:rFonts w:eastAsia="Arial Unicode MS"/>
        </w:rPr>
        <w:t>described</w:t>
      </w:r>
      <w:proofErr w:type="spellEnd"/>
      <w:r w:rsidRPr="007F5500">
        <w:rPr>
          <w:rStyle w:val="Ninguno"/>
          <w:rFonts w:eastAsia="Arial Unicode MS"/>
        </w:rPr>
        <w:t xml:space="preserve"> as </w:t>
      </w:r>
      <w:proofErr w:type="spellStart"/>
      <w:r w:rsidRPr="007F5500">
        <w:rPr>
          <w:rStyle w:val="Ninguno"/>
          <w:rFonts w:eastAsia="Arial Unicode MS"/>
        </w:rPr>
        <w:t>neo-romantic</w:t>
      </w:r>
      <w:proofErr w:type="spellEnd"/>
      <w:r w:rsidRPr="007F5500">
        <w:rPr>
          <w:rStyle w:val="Ninguno"/>
          <w:rFonts w:eastAsia="Arial Unicode MS"/>
        </w:rPr>
        <w:t xml:space="preserve">, as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sensitivity</w:t>
      </w:r>
      <w:proofErr w:type="spellEnd"/>
      <w:r w:rsidRPr="007F5500">
        <w:rPr>
          <w:rStyle w:val="Ninguno"/>
          <w:rFonts w:eastAsia="Arial Unicode MS"/>
        </w:rPr>
        <w:t xml:space="preserve">, </w:t>
      </w:r>
      <w:proofErr w:type="spellStart"/>
      <w:r w:rsidRPr="007F5500">
        <w:rPr>
          <w:rStyle w:val="Ninguno"/>
          <w:rFonts w:eastAsia="Arial Unicode MS"/>
        </w:rPr>
        <w:t>melancholy</w:t>
      </w:r>
      <w:proofErr w:type="spellEnd"/>
      <w:r w:rsidRPr="007F5500">
        <w:rPr>
          <w:rStyle w:val="Ninguno"/>
          <w:rFonts w:eastAsia="Arial Unicode MS"/>
        </w:rPr>
        <w:t xml:space="preserve"> and </w:t>
      </w:r>
      <w:proofErr w:type="spellStart"/>
      <w:r w:rsidRPr="007F5500">
        <w:rPr>
          <w:rStyle w:val="Ninguno"/>
          <w:rFonts w:eastAsia="Arial Unicode MS"/>
        </w:rPr>
        <w:t>pain</w:t>
      </w:r>
      <w:proofErr w:type="spellEnd"/>
      <w:r w:rsidRPr="007F5500">
        <w:rPr>
          <w:rStyle w:val="Ninguno"/>
          <w:rFonts w:eastAsia="Arial Unicode MS"/>
        </w:rPr>
        <w:t xml:space="preserve"> </w:t>
      </w:r>
      <w:proofErr w:type="spellStart"/>
      <w:r w:rsidRPr="007F5500">
        <w:rPr>
          <w:rStyle w:val="Ninguno"/>
          <w:rFonts w:eastAsia="Arial Unicode MS"/>
        </w:rPr>
        <w:t>that</w:t>
      </w:r>
      <w:proofErr w:type="spellEnd"/>
      <w:r w:rsidRPr="007F5500">
        <w:rPr>
          <w:rStyle w:val="Ninguno"/>
          <w:rFonts w:eastAsia="Arial Unicode MS"/>
        </w:rPr>
        <w:t xml:space="preserve"> </w:t>
      </w:r>
      <w:proofErr w:type="spellStart"/>
      <w:r w:rsidRPr="007F5500">
        <w:rPr>
          <w:rStyle w:val="Ninguno"/>
          <w:rFonts w:eastAsia="Arial Unicode MS"/>
        </w:rPr>
        <w:t>his</w:t>
      </w:r>
      <w:proofErr w:type="spellEnd"/>
      <w:r w:rsidRPr="007F5500">
        <w:rPr>
          <w:rStyle w:val="Ninguno"/>
          <w:rFonts w:eastAsia="Arial Unicode MS"/>
        </w:rPr>
        <w:t xml:space="preserve"> </w:t>
      </w:r>
      <w:proofErr w:type="spellStart"/>
      <w:r w:rsidRPr="007F5500">
        <w:rPr>
          <w:rStyle w:val="Ninguno"/>
          <w:rFonts w:eastAsia="Arial Unicode MS"/>
        </w:rPr>
        <w:t>poetry</w:t>
      </w:r>
      <w:proofErr w:type="spellEnd"/>
      <w:r w:rsidRPr="007F5500">
        <w:rPr>
          <w:rStyle w:val="Ninguno"/>
          <w:rFonts w:eastAsia="Arial Unicode MS"/>
        </w:rPr>
        <w:t xml:space="preserve"> exudes </w:t>
      </w:r>
      <w:proofErr w:type="spellStart"/>
      <w:r w:rsidRPr="007F5500">
        <w:rPr>
          <w:rStyle w:val="Ninguno"/>
          <w:rFonts w:eastAsia="Arial Unicode MS"/>
        </w:rPr>
        <w:t>is</w:t>
      </w:r>
      <w:proofErr w:type="spellEnd"/>
      <w:r w:rsidRPr="007F5500">
        <w:rPr>
          <w:rStyle w:val="Ninguno"/>
          <w:rFonts w:eastAsia="Arial Unicode MS"/>
        </w:rPr>
        <w:t xml:space="preserve"> </w:t>
      </w:r>
      <w:proofErr w:type="spellStart"/>
      <w:r w:rsidRPr="007F5500">
        <w:rPr>
          <w:rStyle w:val="Ninguno"/>
          <w:rFonts w:eastAsia="Arial Unicode MS"/>
        </w:rPr>
        <w:t>always</w:t>
      </w:r>
      <w:proofErr w:type="spellEnd"/>
      <w:r w:rsidRPr="007F5500">
        <w:rPr>
          <w:rStyle w:val="Ninguno"/>
          <w:rFonts w:eastAsia="Arial Unicode MS"/>
        </w:rPr>
        <w:t xml:space="preserve"> </w:t>
      </w:r>
      <w:proofErr w:type="spellStart"/>
      <w:r w:rsidRPr="007F5500">
        <w:rPr>
          <w:rStyle w:val="Ninguno"/>
          <w:rFonts w:eastAsia="Arial Unicode MS"/>
        </w:rPr>
        <w:t>within</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limits</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serene </w:t>
      </w:r>
      <w:proofErr w:type="spellStart"/>
      <w:r w:rsidRPr="007F5500">
        <w:rPr>
          <w:rStyle w:val="Ninguno"/>
          <w:rFonts w:eastAsia="Arial Unicode MS"/>
        </w:rPr>
        <w:t>restraint</w:t>
      </w:r>
      <w:proofErr w:type="spellEnd"/>
      <w:r w:rsidRPr="007F5500">
        <w:rPr>
          <w:rStyle w:val="Ninguno"/>
          <w:rFonts w:eastAsia="Arial Unicode MS"/>
        </w:rPr>
        <w:t xml:space="preserve">, in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manner</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Gustavo Adolfo Bécquer, </w:t>
      </w:r>
      <w:proofErr w:type="spellStart"/>
      <w:r w:rsidRPr="007F5500">
        <w:rPr>
          <w:rStyle w:val="Ninguno"/>
          <w:rFonts w:eastAsia="Arial Unicode MS"/>
        </w:rPr>
        <w:t>but</w:t>
      </w:r>
      <w:proofErr w:type="spellEnd"/>
      <w:r w:rsidRPr="007F5500">
        <w:rPr>
          <w:rStyle w:val="Ninguno"/>
          <w:rFonts w:eastAsia="Arial Unicode MS"/>
        </w:rPr>
        <w:t xml:space="preserve"> </w:t>
      </w:r>
      <w:proofErr w:type="spellStart"/>
      <w:r w:rsidRPr="007F5500">
        <w:rPr>
          <w:rStyle w:val="Ninguno"/>
          <w:rFonts w:eastAsia="Arial Unicode MS"/>
        </w:rPr>
        <w:t>with</w:t>
      </w:r>
      <w:proofErr w:type="spellEnd"/>
      <w:r w:rsidRPr="007F5500">
        <w:rPr>
          <w:rStyle w:val="Ninguno"/>
          <w:rFonts w:eastAsia="Arial Unicode MS"/>
        </w:rPr>
        <w:t xml:space="preserve"> </w:t>
      </w:r>
      <w:proofErr w:type="spellStart"/>
      <w:r w:rsidRPr="007F5500">
        <w:rPr>
          <w:rStyle w:val="Ninguno"/>
          <w:rFonts w:eastAsia="Arial Unicode MS"/>
        </w:rPr>
        <w:t>characteristics</w:t>
      </w:r>
      <w:proofErr w:type="spellEnd"/>
      <w:r w:rsidRPr="007F5500">
        <w:rPr>
          <w:rStyle w:val="Ninguno"/>
          <w:rFonts w:eastAsia="Arial Unicode MS"/>
        </w:rPr>
        <w:t xml:space="preserve"> </w:t>
      </w:r>
      <w:proofErr w:type="spellStart"/>
      <w:r w:rsidRPr="007F5500">
        <w:rPr>
          <w:rStyle w:val="Ninguno"/>
          <w:rFonts w:eastAsia="Arial Unicode MS"/>
        </w:rPr>
        <w:t>tinged</w:t>
      </w:r>
      <w:proofErr w:type="spellEnd"/>
      <w:r w:rsidRPr="007F5500">
        <w:rPr>
          <w:rStyle w:val="Ninguno"/>
          <w:rFonts w:eastAsia="Arial Unicode MS"/>
        </w:rPr>
        <w:t xml:space="preserve"> </w:t>
      </w:r>
      <w:proofErr w:type="spellStart"/>
      <w:r w:rsidRPr="007F5500">
        <w:rPr>
          <w:rStyle w:val="Ninguno"/>
          <w:rFonts w:eastAsia="Arial Unicode MS"/>
        </w:rPr>
        <w:t>by</w:t>
      </w:r>
      <w:proofErr w:type="spellEnd"/>
      <w:r w:rsidRPr="007F5500">
        <w:rPr>
          <w:rStyle w:val="Ninguno"/>
          <w:rFonts w:eastAsia="Arial Unicode MS"/>
        </w:rPr>
        <w:t xml:space="preserve"> a </w:t>
      </w:r>
      <w:proofErr w:type="spellStart"/>
      <w:r w:rsidRPr="007F5500">
        <w:rPr>
          <w:rStyle w:val="Ninguno"/>
          <w:rFonts w:eastAsia="Arial Unicode MS"/>
        </w:rPr>
        <w:t>sharp</w:t>
      </w:r>
      <w:proofErr w:type="spellEnd"/>
      <w:r w:rsidRPr="007F5500">
        <w:rPr>
          <w:rStyle w:val="Ninguno"/>
          <w:rFonts w:eastAsia="Arial Unicode MS"/>
        </w:rPr>
        <w:t xml:space="preserve"> </w:t>
      </w:r>
      <w:proofErr w:type="spellStart"/>
      <w:r w:rsidRPr="007F5500">
        <w:rPr>
          <w:rStyle w:val="Ninguno"/>
          <w:rFonts w:eastAsia="Arial Unicode MS"/>
        </w:rPr>
        <w:t>intellectual</w:t>
      </w:r>
      <w:proofErr w:type="spellEnd"/>
      <w:r w:rsidRPr="007F5500">
        <w:rPr>
          <w:rStyle w:val="Ninguno"/>
          <w:rFonts w:eastAsia="Arial Unicode MS"/>
        </w:rPr>
        <w:t xml:space="preserve"> </w:t>
      </w:r>
      <w:proofErr w:type="spellStart"/>
      <w:r w:rsidRPr="007F5500">
        <w:rPr>
          <w:rStyle w:val="Ninguno"/>
          <w:rFonts w:eastAsia="Arial Unicode MS"/>
        </w:rPr>
        <w:t>attitude</w:t>
      </w:r>
      <w:proofErr w:type="spellEnd"/>
      <w:r w:rsidRPr="007F5500">
        <w:rPr>
          <w:rStyle w:val="Ninguno"/>
          <w:rFonts w:eastAsia="Arial Unicode MS"/>
        </w:rPr>
        <w:t xml:space="preserve">, </w:t>
      </w:r>
      <w:proofErr w:type="spellStart"/>
      <w:r w:rsidRPr="007F5500">
        <w:rPr>
          <w:rStyle w:val="Ninguno"/>
          <w:rFonts w:eastAsia="Arial Unicode MS"/>
        </w:rPr>
        <w:t>an</w:t>
      </w:r>
      <w:proofErr w:type="spellEnd"/>
      <w:r w:rsidRPr="007F5500">
        <w:rPr>
          <w:rStyle w:val="Ninguno"/>
          <w:rFonts w:eastAsia="Arial Unicode MS"/>
        </w:rPr>
        <w:t xml:space="preserve"> </w:t>
      </w:r>
      <w:proofErr w:type="spellStart"/>
      <w:r w:rsidRPr="007F5500">
        <w:rPr>
          <w:rStyle w:val="Ninguno"/>
          <w:rFonts w:eastAsia="Arial Unicode MS"/>
        </w:rPr>
        <w:t>essential</w:t>
      </w:r>
      <w:proofErr w:type="spellEnd"/>
      <w:r w:rsidRPr="007F5500">
        <w:rPr>
          <w:rStyle w:val="Ninguno"/>
          <w:rFonts w:eastAsia="Arial Unicode MS"/>
        </w:rPr>
        <w:t xml:space="preserve"> </w:t>
      </w:r>
      <w:proofErr w:type="spellStart"/>
      <w:r w:rsidRPr="007F5500">
        <w:rPr>
          <w:rStyle w:val="Ninguno"/>
          <w:rFonts w:eastAsia="Arial Unicode MS"/>
        </w:rPr>
        <w:t>feature</w:t>
      </w:r>
      <w:proofErr w:type="spellEnd"/>
      <w:r w:rsidRPr="007F5500">
        <w:rPr>
          <w:rStyle w:val="Ninguno"/>
          <w:rFonts w:eastAsia="Arial Unicode MS"/>
        </w:rPr>
        <w:t xml:space="preserve"> </w:t>
      </w:r>
      <w:proofErr w:type="spellStart"/>
      <w:r w:rsidRPr="007F5500">
        <w:rPr>
          <w:rStyle w:val="Ninguno"/>
          <w:rFonts w:eastAsia="Arial Unicode MS"/>
        </w:rPr>
        <w:t>of</w:t>
      </w:r>
      <w:proofErr w:type="spellEnd"/>
      <w:r w:rsidRPr="007F5500">
        <w:rPr>
          <w:rStyle w:val="Ninguno"/>
          <w:rFonts w:eastAsia="Arial Unicode MS"/>
        </w:rPr>
        <w:t xml:space="preserve"> </w:t>
      </w:r>
      <w:proofErr w:type="spellStart"/>
      <w:r w:rsidRPr="007F5500">
        <w:rPr>
          <w:rStyle w:val="Ninguno"/>
          <w:rFonts w:eastAsia="Arial Unicode MS"/>
        </w:rPr>
        <w:t>the</w:t>
      </w:r>
      <w:proofErr w:type="spellEnd"/>
      <w:r w:rsidRPr="007F5500">
        <w:rPr>
          <w:rStyle w:val="Ninguno"/>
          <w:rFonts w:eastAsia="Arial Unicode MS"/>
        </w:rPr>
        <w:t xml:space="preserve"> </w:t>
      </w:r>
      <w:proofErr w:type="spellStart"/>
      <w:r w:rsidRPr="007F5500">
        <w:rPr>
          <w:rStyle w:val="Ninguno"/>
          <w:rFonts w:eastAsia="Arial Unicode MS"/>
        </w:rPr>
        <w:t>generation</w:t>
      </w:r>
      <w:proofErr w:type="spellEnd"/>
      <w:r w:rsidRPr="007F5500">
        <w:rPr>
          <w:rStyle w:val="Ninguno"/>
          <w:rFonts w:eastAsia="Arial Unicode MS"/>
        </w:rPr>
        <w:t xml:space="preserve"> </w:t>
      </w:r>
      <w:proofErr w:type="spellStart"/>
      <w:r w:rsidRPr="007F5500">
        <w:rPr>
          <w:rStyle w:val="Ninguno"/>
          <w:rFonts w:eastAsia="Arial Unicode MS"/>
        </w:rPr>
        <w:t>to</w:t>
      </w:r>
      <w:proofErr w:type="spellEnd"/>
      <w:r w:rsidRPr="007F5500">
        <w:rPr>
          <w:rStyle w:val="Ninguno"/>
          <w:rFonts w:eastAsia="Arial Unicode MS"/>
        </w:rPr>
        <w:t xml:space="preserve"> </w:t>
      </w:r>
      <w:proofErr w:type="spellStart"/>
      <w:r w:rsidRPr="007F5500">
        <w:rPr>
          <w:rStyle w:val="Ninguno"/>
          <w:rFonts w:eastAsia="Arial Unicode MS"/>
        </w:rPr>
        <w:t>which</w:t>
      </w:r>
      <w:proofErr w:type="spellEnd"/>
      <w:r w:rsidRPr="007F5500">
        <w:rPr>
          <w:rStyle w:val="Ninguno"/>
          <w:rFonts w:eastAsia="Arial Unicode MS"/>
        </w:rPr>
        <w:t xml:space="preserve"> he </w:t>
      </w:r>
      <w:proofErr w:type="spellStart"/>
      <w:r w:rsidRPr="007F5500">
        <w:rPr>
          <w:rStyle w:val="Ninguno"/>
          <w:rFonts w:eastAsia="Arial Unicode MS"/>
        </w:rPr>
        <w:t>belonged</w:t>
      </w:r>
      <w:proofErr w:type="spellEnd"/>
      <w:r w:rsidRPr="007F5500">
        <w:rPr>
          <w:rStyle w:val="Ninguno"/>
          <w:rFonts w:eastAsia="Arial Unicode MS"/>
        </w:rPr>
        <w:t>.</w:t>
      </w:r>
      <w:r w:rsidRPr="00DB5B17">
        <w:t xml:space="preserve"> </w:t>
      </w:r>
      <w:r w:rsidRPr="00A15222">
        <w:rPr>
          <w:highlight w:val="cyan"/>
        </w:rPr>
        <w:t>40_bsc</w:t>
      </w:r>
    </w:p>
    <w:p w14:paraId="04349255" w14:textId="77777777" w:rsidR="00DF764F" w:rsidRDefault="00DF764F" w:rsidP="00E962E6">
      <w:pPr>
        <w:pStyle w:val="41Enunc1"/>
        <w:rPr>
          <w:rStyle w:val="Ninguno"/>
          <w:rFonts w:eastAsia="Arial Unicode MS"/>
          <w:color w:val="000000"/>
          <w:u w:color="000000"/>
          <w:bdr w:val="nil"/>
          <w:lang w:val="en-US"/>
        </w:rPr>
      </w:pPr>
    </w:p>
    <w:p w14:paraId="566891E7" w14:textId="3BAD58CD" w:rsidR="00136F8A" w:rsidRPr="00031A5C" w:rsidRDefault="007F5500" w:rsidP="00E962E6">
      <w:pPr>
        <w:pStyle w:val="41Enunc1"/>
        <w:rPr>
          <w:rStyle w:val="Ninguno"/>
          <w:rFonts w:eastAsia="Arial Unicode MS"/>
          <w:color w:val="000000"/>
          <w:u w:color="000000"/>
          <w:bdr w:val="nil"/>
          <w:lang w:val="en-US"/>
        </w:rPr>
      </w:pPr>
      <w:proofErr w:type="gramStart"/>
      <w:r>
        <w:rPr>
          <w:rStyle w:val="Ninguno"/>
          <w:rFonts w:eastAsia="Arial Unicode MS"/>
          <w:color w:val="000000"/>
          <w:u w:color="000000"/>
          <w:bdr w:val="nil"/>
          <w:lang w:val="en-US"/>
        </w:rPr>
        <w:t xml:space="preserve">References </w:t>
      </w:r>
      <w:r w:rsidR="002D3DC6" w:rsidRPr="00031A5C">
        <w:rPr>
          <w:rStyle w:val="Ninguno"/>
          <w:lang w:val="en-US"/>
        </w:rPr>
        <w:t xml:space="preserve"> </w:t>
      </w:r>
      <w:r w:rsidR="002D3DC6" w:rsidRPr="00031A5C">
        <w:rPr>
          <w:highlight w:val="cyan"/>
          <w:lang w:val="en-US"/>
        </w:rPr>
        <w:t>41</w:t>
      </w:r>
      <w:proofErr w:type="gramEnd"/>
      <w:r w:rsidR="002D3DC6" w:rsidRPr="00031A5C">
        <w:rPr>
          <w:highlight w:val="cyan"/>
          <w:lang w:val="en-US"/>
        </w:rPr>
        <w:t>_Enunc_1</w:t>
      </w:r>
      <w:r w:rsidR="00B03D1A" w:rsidRPr="00031A5C">
        <w:rPr>
          <w:rStyle w:val="Ninguno"/>
          <w:rFonts w:eastAsia="Arial Unicode MS"/>
          <w:color w:val="000000"/>
          <w:u w:color="000000"/>
          <w:bdr w:val="nil"/>
          <w:lang w:val="en-US"/>
        </w:rPr>
        <w:t xml:space="preserve"> </w:t>
      </w:r>
    </w:p>
    <w:p w14:paraId="04B2255C" w14:textId="77777777" w:rsidR="008517AC" w:rsidRPr="00031A5C" w:rsidRDefault="008517AC" w:rsidP="00087DDE">
      <w:pPr>
        <w:pStyle w:val="80Biblio"/>
        <w:rPr>
          <w:lang w:val="en-US"/>
        </w:rPr>
      </w:pPr>
      <w:r w:rsidRPr="00031A5C">
        <w:rPr>
          <w:lang w:val="en-US"/>
        </w:rPr>
        <w:t xml:space="preserve">Anderson, P.J., Ogola, G., &amp; Williams, M. (2013). </w:t>
      </w:r>
      <w:r w:rsidRPr="00031A5C">
        <w:rPr>
          <w:i/>
          <w:iCs/>
          <w:lang w:val="en-US"/>
        </w:rPr>
        <w:t xml:space="preserve">The Future of Quality </w:t>
      </w:r>
      <w:proofErr w:type="spellStart"/>
      <w:r w:rsidRPr="00031A5C">
        <w:rPr>
          <w:i/>
          <w:iCs/>
          <w:lang w:val="en-US"/>
        </w:rPr>
        <w:t>NewsJournalism</w:t>
      </w:r>
      <w:proofErr w:type="spellEnd"/>
      <w:r w:rsidRPr="00031A5C">
        <w:rPr>
          <w:i/>
          <w:iCs/>
          <w:lang w:val="en-US"/>
        </w:rPr>
        <w:t>: A Cross-Continental</w:t>
      </w:r>
      <w:r w:rsidRPr="00031A5C">
        <w:rPr>
          <w:lang w:val="en-US"/>
        </w:rPr>
        <w:t>. Analysis.</w:t>
      </w:r>
      <w:r w:rsidR="00087DDE" w:rsidRPr="00DB5B17">
        <w:rPr>
          <w:lang w:val="en-US"/>
        </w:rPr>
        <w:t xml:space="preserve"> </w:t>
      </w:r>
      <w:r w:rsidR="00087DDE" w:rsidRPr="00031A5C">
        <w:rPr>
          <w:highlight w:val="cyan"/>
          <w:lang w:val="en-US"/>
        </w:rPr>
        <w:t>80_Biblio</w:t>
      </w:r>
    </w:p>
    <w:p w14:paraId="414FF71D" w14:textId="77777777" w:rsidR="008517AC" w:rsidRPr="00B96D20" w:rsidRDefault="008517AC" w:rsidP="00E962E6">
      <w:pPr>
        <w:pStyle w:val="80Biblio"/>
      </w:pPr>
      <w:proofErr w:type="spellStart"/>
      <w:r w:rsidRPr="00031A5C">
        <w:rPr>
          <w:lang w:val="en-US"/>
        </w:rPr>
        <w:t>Baisnée</w:t>
      </w:r>
      <w:proofErr w:type="spellEnd"/>
      <w:r w:rsidRPr="00031A5C">
        <w:rPr>
          <w:lang w:val="en-US"/>
        </w:rPr>
        <w:t xml:space="preserve">, O. (2014). Reporting the European Union: A Study in Journalistic Boredom. En R. Kuhn, &amp; R. K. Nielsen (Eds.), </w:t>
      </w:r>
      <w:r w:rsidRPr="00031A5C">
        <w:rPr>
          <w:i/>
          <w:iCs/>
          <w:lang w:val="en-US"/>
        </w:rPr>
        <w:t>Political journalism in transition: Western Europe in a comparative perspective</w:t>
      </w:r>
      <w:r w:rsidRPr="00031A5C">
        <w:rPr>
          <w:lang w:val="en-US"/>
        </w:rPr>
        <w:t xml:space="preserve"> (pp. 131-149). </w:t>
      </w:r>
      <w:proofErr w:type="spellStart"/>
      <w:r w:rsidRPr="00B96D20">
        <w:t>Tauris</w:t>
      </w:r>
      <w:proofErr w:type="spellEnd"/>
      <w:r w:rsidRPr="00B96D20">
        <w:t>.</w:t>
      </w:r>
      <w:r w:rsidR="00087DDE" w:rsidRPr="00087DDE">
        <w:rPr>
          <w:highlight w:val="cyan"/>
        </w:rPr>
        <w:t xml:space="preserve"> 80_Biblio</w:t>
      </w:r>
    </w:p>
    <w:p w14:paraId="33C7F252" w14:textId="77777777" w:rsidR="008517AC" w:rsidRPr="00B96D20" w:rsidRDefault="008517AC" w:rsidP="00E962E6">
      <w:pPr>
        <w:pStyle w:val="80Biblio"/>
      </w:pPr>
      <w:r w:rsidRPr="00B96D20">
        <w:t xml:space="preserve">Berganza-Conde, R. (2008). Medios de comunicación, “espiral del cinismo” y desconfianza política. Estudio de caso de la cobertura mediática de los comicios electorales europeos. </w:t>
      </w:r>
      <w:r w:rsidRPr="00B96D20">
        <w:rPr>
          <w:i/>
          <w:iCs/>
        </w:rPr>
        <w:t>ZER-Revista de estudios de comunicación, 13</w:t>
      </w:r>
      <w:r w:rsidRPr="00B96D20">
        <w:t>(25), 121-139.</w:t>
      </w:r>
      <w:r w:rsidR="00087DDE" w:rsidRPr="00DB5B17">
        <w:t xml:space="preserve"> </w:t>
      </w:r>
      <w:r w:rsidR="00087DDE" w:rsidRPr="00087DDE">
        <w:rPr>
          <w:highlight w:val="cyan"/>
        </w:rPr>
        <w:t>80_Biblio</w:t>
      </w:r>
    </w:p>
    <w:p w14:paraId="18A80504" w14:textId="77777777" w:rsidR="002E1138" w:rsidRDefault="008517AC" w:rsidP="00E962E6">
      <w:pPr>
        <w:pStyle w:val="80Biblio"/>
      </w:pPr>
      <w:proofErr w:type="spellStart"/>
      <w:r w:rsidRPr="00B96D20">
        <w:t>Bijsmans</w:t>
      </w:r>
      <w:proofErr w:type="spellEnd"/>
      <w:r w:rsidRPr="00B96D20">
        <w:t xml:space="preserve">, P., &amp; </w:t>
      </w:r>
      <w:proofErr w:type="spellStart"/>
      <w:r w:rsidRPr="00B96D20">
        <w:t>Altides</w:t>
      </w:r>
      <w:proofErr w:type="spellEnd"/>
      <w:r w:rsidRPr="00B96D20">
        <w:t xml:space="preserve">, C. (2007). </w:t>
      </w:r>
      <w:r w:rsidRPr="00031A5C">
        <w:rPr>
          <w:lang w:val="en-US"/>
        </w:rPr>
        <w:t xml:space="preserve">‘Bridging the Gap’ between EU Politics and Citizens? The European Commission, National Media and EU Affairs in the Public Sphere. </w:t>
      </w:r>
      <w:proofErr w:type="spellStart"/>
      <w:r w:rsidRPr="00B96D20">
        <w:rPr>
          <w:i/>
          <w:iCs/>
        </w:rPr>
        <w:t>European</w:t>
      </w:r>
      <w:proofErr w:type="spellEnd"/>
      <w:r w:rsidRPr="00B96D20">
        <w:rPr>
          <w:i/>
          <w:iCs/>
        </w:rPr>
        <w:t xml:space="preserve"> </w:t>
      </w:r>
      <w:proofErr w:type="spellStart"/>
      <w:r w:rsidRPr="00B96D20">
        <w:rPr>
          <w:i/>
          <w:iCs/>
        </w:rPr>
        <w:t>Integration</w:t>
      </w:r>
      <w:proofErr w:type="spellEnd"/>
      <w:r w:rsidRPr="00B96D20">
        <w:rPr>
          <w:i/>
          <w:iCs/>
        </w:rPr>
        <w:t>, 29</w:t>
      </w:r>
      <w:r w:rsidRPr="00B96D20">
        <w:t xml:space="preserve">(3), 323-340. https://doi.org/10.1080/07036330701442315 </w:t>
      </w:r>
      <w:r w:rsidR="00087DDE" w:rsidRPr="00087DDE">
        <w:rPr>
          <w:highlight w:val="cyan"/>
        </w:rPr>
        <w:t>80_Biblio</w:t>
      </w:r>
    </w:p>
    <w:p w14:paraId="00D51A09" w14:textId="77777777" w:rsidR="008A186E" w:rsidRPr="00B96D20" w:rsidRDefault="002E1138" w:rsidP="00E962E6">
      <w:pPr>
        <w:pStyle w:val="80Biblio"/>
      </w:pPr>
      <w:r w:rsidRPr="002E1138">
        <w:lastRenderedPageBreak/>
        <w:t>Romero-Rodríguez, L. M., De-Casas-Moreno, P., &amp; Torres-</w:t>
      </w:r>
      <w:proofErr w:type="spellStart"/>
      <w:r w:rsidRPr="002E1138">
        <w:t>Toukoumidis</w:t>
      </w:r>
      <w:proofErr w:type="spellEnd"/>
      <w:r w:rsidRPr="002E1138">
        <w:t xml:space="preserve">, Á. (2016). Dimensiones e indicadores de la calidad informativa en los medios digitales. </w:t>
      </w:r>
      <w:r w:rsidRPr="002E1138">
        <w:rPr>
          <w:i/>
          <w:iCs/>
        </w:rPr>
        <w:t>Comunicar</w:t>
      </w:r>
      <w:r w:rsidRPr="002E1138">
        <w:t>, (49), 91-100. https://doi.org/10.3916/C49-2016-09</w:t>
      </w:r>
      <w:r w:rsidRPr="002E1138">
        <w:rPr>
          <w:b/>
          <w:bCs/>
          <w:color w:val="FF0000"/>
        </w:rPr>
        <w:t xml:space="preserve"> </w:t>
      </w:r>
      <w:r w:rsidR="00087DDE" w:rsidRPr="00087DDE">
        <w:rPr>
          <w:highlight w:val="cyan"/>
        </w:rPr>
        <w:t>80_Biblio</w:t>
      </w:r>
    </w:p>
    <w:p w14:paraId="0A548BDC" w14:textId="77777777" w:rsidR="007D34FE" w:rsidRPr="00B96D20" w:rsidRDefault="007D34FE" w:rsidP="00E962E6">
      <w:pPr>
        <w:pStyle w:val="80Biblio"/>
      </w:pPr>
      <w:r w:rsidRPr="00B96D20">
        <w:t>(…)</w:t>
      </w:r>
    </w:p>
    <w:p w14:paraId="6886406D" w14:textId="4A3D1EFD" w:rsidR="00B90B7C" w:rsidRPr="00B96D20" w:rsidRDefault="00B90B7C" w:rsidP="00E962E6">
      <w:pPr>
        <w:pStyle w:val="80Biblio"/>
      </w:pPr>
      <w:r w:rsidRPr="00E50AA3">
        <w:rPr>
          <w:highlight w:val="yellow"/>
        </w:rPr>
        <w:t>[</w:t>
      </w:r>
      <w:r w:rsidR="007F5500" w:rsidRPr="007F5500">
        <w:rPr>
          <w:highlight w:val="yellow"/>
        </w:rPr>
        <w:t>BOOK EXAMPLES: SEE</w:t>
      </w:r>
      <w:r w:rsidR="007F5500" w:rsidRPr="007F5500">
        <w:t xml:space="preserve"> </w:t>
      </w:r>
      <w:r w:rsidR="00CF60F7" w:rsidRPr="00E50AA3">
        <w:rPr>
          <w:highlight w:val="yellow"/>
        </w:rPr>
        <w:t>https://apastyle.apa.org/apa-style-help</w:t>
      </w:r>
      <w:r w:rsidRPr="00E50AA3">
        <w:rPr>
          <w:highlight w:val="yellow"/>
        </w:rPr>
        <w:t>]</w:t>
      </w:r>
    </w:p>
    <w:p w14:paraId="01628236" w14:textId="77777777" w:rsidR="00B90B7C" w:rsidRPr="00031A5C" w:rsidRDefault="00663C80" w:rsidP="00044641">
      <w:pPr>
        <w:pStyle w:val="80Biblio"/>
        <w:rPr>
          <w:shd w:val="clear" w:color="auto" w:fill="FAFAFA"/>
          <w:lang w:val="en-US"/>
        </w:rPr>
      </w:pPr>
      <w:r w:rsidRPr="00031A5C">
        <w:rPr>
          <w:shd w:val="clear" w:color="auto" w:fill="FAFAFA"/>
          <w:lang w:val="en-US"/>
        </w:rPr>
        <w:t xml:space="preserve">Vries, C. (2018). </w:t>
      </w:r>
      <w:r w:rsidRPr="00031A5C">
        <w:rPr>
          <w:i/>
          <w:iCs/>
          <w:shd w:val="clear" w:color="auto" w:fill="FAFAFA"/>
          <w:lang w:val="en-US"/>
        </w:rPr>
        <w:t>Euroscepticism and the Future of European Integration</w:t>
      </w:r>
      <w:r w:rsidRPr="00031A5C">
        <w:rPr>
          <w:shd w:val="clear" w:color="auto" w:fill="FAFAFA"/>
          <w:lang w:val="en-US"/>
        </w:rPr>
        <w:t>. Oxford University Press</w:t>
      </w:r>
      <w:r w:rsidR="00087DDE" w:rsidRPr="00031A5C">
        <w:rPr>
          <w:shd w:val="clear" w:color="auto" w:fill="FAFAFA"/>
          <w:lang w:val="en-US"/>
        </w:rPr>
        <w:t xml:space="preserve"> </w:t>
      </w:r>
      <w:r w:rsidR="00087DDE" w:rsidRPr="00031A5C">
        <w:rPr>
          <w:highlight w:val="cyan"/>
          <w:lang w:val="en-US"/>
        </w:rPr>
        <w:t>80_Biblio</w:t>
      </w:r>
    </w:p>
    <w:p w14:paraId="3B29FCED" w14:textId="77777777" w:rsidR="00663C80" w:rsidRPr="002F7115" w:rsidRDefault="00663C80" w:rsidP="00044641">
      <w:pPr>
        <w:pStyle w:val="80Biblio"/>
        <w:rPr>
          <w:shd w:val="clear" w:color="auto" w:fill="FAFAFA"/>
        </w:rPr>
      </w:pPr>
      <w:r w:rsidRPr="00031A5C">
        <w:rPr>
          <w:shd w:val="clear" w:color="auto" w:fill="FAFAFA"/>
          <w:lang w:val="en-US"/>
        </w:rPr>
        <w:t>Hess, K</w:t>
      </w:r>
      <w:r w:rsidRPr="00031A5C">
        <w:rPr>
          <w:lang w:val="en-US"/>
        </w:rPr>
        <w:t>.,</w:t>
      </w:r>
      <w:r w:rsidRPr="00031A5C">
        <w:rPr>
          <w:shd w:val="clear" w:color="auto" w:fill="FAFAFA"/>
          <w:lang w:val="en-US"/>
        </w:rPr>
        <w:t xml:space="preserve"> &amp; Waller, L. (2017). </w:t>
      </w:r>
      <w:r w:rsidRPr="00031A5C">
        <w:rPr>
          <w:i/>
          <w:iCs/>
          <w:shd w:val="clear" w:color="auto" w:fill="FAFAFA"/>
          <w:lang w:val="en-US"/>
        </w:rPr>
        <w:t>Local journalism in a digital world.</w:t>
      </w:r>
      <w:r w:rsidRPr="00031A5C">
        <w:rPr>
          <w:shd w:val="clear" w:color="auto" w:fill="FAFAFA"/>
          <w:lang w:val="en-US"/>
        </w:rPr>
        <w:t xml:space="preserve"> </w:t>
      </w:r>
      <w:proofErr w:type="spellStart"/>
      <w:r w:rsidRPr="00044641">
        <w:rPr>
          <w:shd w:val="clear" w:color="auto" w:fill="FAFAFA"/>
        </w:rPr>
        <w:t>Palgrave</w:t>
      </w:r>
      <w:proofErr w:type="spellEnd"/>
      <w:r w:rsidRPr="00044641">
        <w:rPr>
          <w:shd w:val="clear" w:color="auto" w:fill="FAFAFA"/>
        </w:rPr>
        <w:t xml:space="preserve"> </w:t>
      </w:r>
      <w:proofErr w:type="spellStart"/>
      <w:r w:rsidRPr="00044641">
        <w:rPr>
          <w:shd w:val="clear" w:color="auto" w:fill="FAFAFA"/>
        </w:rPr>
        <w:t>MacMillan</w:t>
      </w:r>
      <w:proofErr w:type="spellEnd"/>
      <w:r w:rsidRPr="00044641">
        <w:rPr>
          <w:shd w:val="clear" w:color="auto" w:fill="FAFAFA"/>
        </w:rPr>
        <w:t>.</w:t>
      </w:r>
      <w:r w:rsidR="00087DDE">
        <w:rPr>
          <w:shd w:val="clear" w:color="auto" w:fill="FAFAFA"/>
        </w:rPr>
        <w:t xml:space="preserve"> </w:t>
      </w:r>
      <w:r w:rsidR="00087DDE" w:rsidRPr="00087DDE">
        <w:rPr>
          <w:highlight w:val="cyan"/>
        </w:rPr>
        <w:t>80_Biblio</w:t>
      </w:r>
    </w:p>
    <w:p w14:paraId="54D8E97D" w14:textId="7D16F2B6" w:rsidR="00B90B7C" w:rsidRPr="002F7115" w:rsidRDefault="00B90B7C" w:rsidP="00044641">
      <w:pPr>
        <w:pStyle w:val="80Biblio"/>
      </w:pPr>
      <w:r w:rsidRPr="007F5500">
        <w:rPr>
          <w:highlight w:val="yellow"/>
        </w:rPr>
        <w:t>[</w:t>
      </w:r>
      <w:r w:rsidR="007F5500" w:rsidRPr="007F5500">
        <w:rPr>
          <w:highlight w:val="yellow"/>
        </w:rPr>
        <w:t>EXAMPLE OF A BOOK CHAPTER</w:t>
      </w:r>
      <w:r w:rsidRPr="00E50AA3">
        <w:rPr>
          <w:highlight w:val="yellow"/>
        </w:rPr>
        <w:t>]</w:t>
      </w:r>
    </w:p>
    <w:p w14:paraId="20823A1A" w14:textId="77777777" w:rsidR="00663C80" w:rsidRPr="002E1138" w:rsidRDefault="002E1138" w:rsidP="00044641">
      <w:pPr>
        <w:pStyle w:val="80Biblio"/>
        <w:rPr>
          <w:shd w:val="clear" w:color="auto" w:fill="FAFAFA"/>
        </w:rPr>
      </w:pPr>
      <w:r w:rsidRPr="002E1138">
        <w:rPr>
          <w:shd w:val="clear" w:color="auto" w:fill="FAFAFA"/>
        </w:rPr>
        <w:t>Figuereo-Benítez, J. C., Oliveira, J. S.</w:t>
      </w:r>
      <w:r>
        <w:rPr>
          <w:shd w:val="clear" w:color="auto" w:fill="FAFAFA"/>
        </w:rPr>
        <w:t>, &amp;</w:t>
      </w:r>
      <w:r w:rsidRPr="002E1138">
        <w:rPr>
          <w:shd w:val="clear" w:color="auto" w:fill="FAFAFA"/>
        </w:rPr>
        <w:t xml:space="preserve"> Mancinas-Chávez, R. (2022). TikTok como herramienta de comunicación política de los presidentes iberoamericanos. En I. </w:t>
      </w:r>
      <w:proofErr w:type="spellStart"/>
      <w:r w:rsidRPr="002E1138">
        <w:rPr>
          <w:shd w:val="clear" w:color="auto" w:fill="FAFAFA"/>
        </w:rPr>
        <w:t>Aguaded</w:t>
      </w:r>
      <w:proofErr w:type="spellEnd"/>
      <w:r>
        <w:rPr>
          <w:shd w:val="clear" w:color="auto" w:fill="FAFAFA"/>
        </w:rPr>
        <w:t xml:space="preserve">, </w:t>
      </w:r>
      <w:r w:rsidRPr="002E1138">
        <w:rPr>
          <w:shd w:val="clear" w:color="auto" w:fill="FAFAFA"/>
        </w:rPr>
        <w:t>A. Vizcaíno-Verdú</w:t>
      </w:r>
      <w:r>
        <w:rPr>
          <w:shd w:val="clear" w:color="auto" w:fill="FAFAFA"/>
        </w:rPr>
        <w:t>,</w:t>
      </w:r>
      <w:r w:rsidRPr="002E1138">
        <w:rPr>
          <w:shd w:val="clear" w:color="auto" w:fill="FAFAFA"/>
        </w:rPr>
        <w:t xml:space="preserve"> Á. Hernando-Gómez, &amp; M. Bonilla-del-Río (Eds.), </w:t>
      </w:r>
      <w:r w:rsidRPr="002E1138">
        <w:rPr>
          <w:i/>
          <w:iCs/>
          <w:shd w:val="clear" w:color="auto" w:fill="FAFAFA"/>
        </w:rPr>
        <w:t>Redes sociales y ciudadanía: Ciberculturas para el aprendizaje</w:t>
      </w:r>
      <w:r w:rsidRPr="002E1138">
        <w:rPr>
          <w:shd w:val="clear" w:color="auto" w:fill="FAFAFA"/>
        </w:rPr>
        <w:t xml:space="preserve"> (pp. 103-112).</w:t>
      </w:r>
      <w:r>
        <w:rPr>
          <w:shd w:val="clear" w:color="auto" w:fill="FAFAFA"/>
        </w:rPr>
        <w:t xml:space="preserve"> </w:t>
      </w:r>
      <w:r w:rsidRPr="002E1138">
        <w:rPr>
          <w:shd w:val="clear" w:color="auto" w:fill="FAFAFA"/>
        </w:rPr>
        <w:t xml:space="preserve">Comunicar Ediciones. </w:t>
      </w:r>
      <w:hyperlink r:id="rId11" w:history="1">
        <w:r w:rsidR="00087DDE" w:rsidRPr="00C524CB">
          <w:rPr>
            <w:rStyle w:val="Hipervnculo"/>
            <w:shd w:val="clear" w:color="auto" w:fill="FAFAFA"/>
          </w:rPr>
          <w:t>https://doi.org/10.3916/Alfamed2022</w:t>
        </w:r>
      </w:hyperlink>
      <w:r w:rsidR="00087DDE">
        <w:rPr>
          <w:shd w:val="clear" w:color="auto" w:fill="FAFAFA"/>
        </w:rPr>
        <w:t xml:space="preserve"> </w:t>
      </w:r>
      <w:r w:rsidR="00087DDE" w:rsidRPr="00087DDE">
        <w:rPr>
          <w:highlight w:val="cyan"/>
        </w:rPr>
        <w:t>80_Biblio</w:t>
      </w:r>
    </w:p>
    <w:p w14:paraId="3EFBBB2E" w14:textId="67A0BF1C" w:rsidR="00B90B7C" w:rsidRPr="00B96D20" w:rsidRDefault="00B90B7C" w:rsidP="00044641">
      <w:pPr>
        <w:pStyle w:val="80Biblio"/>
      </w:pPr>
      <w:r w:rsidRPr="00E50AA3">
        <w:rPr>
          <w:highlight w:val="yellow"/>
        </w:rPr>
        <w:t>[</w:t>
      </w:r>
      <w:r w:rsidR="007F5500" w:rsidRPr="007F5500">
        <w:rPr>
          <w:highlight w:val="yellow"/>
        </w:rPr>
        <w:t>EXAMPLE OF AN ARTICLE PUBLISHED IN AN ACADEMIC JOURNAL</w:t>
      </w:r>
      <w:r w:rsidRPr="00E50AA3">
        <w:rPr>
          <w:highlight w:val="yellow"/>
        </w:rPr>
        <w:t>]</w:t>
      </w:r>
    </w:p>
    <w:p w14:paraId="5A48B557" w14:textId="77777777" w:rsidR="00B90B7C" w:rsidRPr="00044641" w:rsidRDefault="00663C80" w:rsidP="00044641">
      <w:pPr>
        <w:pStyle w:val="80Biblio"/>
      </w:pPr>
      <w:proofErr w:type="spellStart"/>
      <w:r w:rsidRPr="00044641">
        <w:t>Masini</w:t>
      </w:r>
      <w:proofErr w:type="spellEnd"/>
      <w:r w:rsidRPr="00044641">
        <w:t>, A., Van-</w:t>
      </w:r>
      <w:proofErr w:type="spellStart"/>
      <w:r w:rsidRPr="00044641">
        <w:t>Aelst</w:t>
      </w:r>
      <w:proofErr w:type="spellEnd"/>
      <w:r w:rsidRPr="00044641">
        <w:t xml:space="preserve">, P., </w:t>
      </w:r>
      <w:proofErr w:type="spellStart"/>
      <w:r w:rsidRPr="00044641">
        <w:t>Zerback</w:t>
      </w:r>
      <w:proofErr w:type="spellEnd"/>
      <w:r w:rsidRPr="00044641">
        <w:t xml:space="preserve">, T., </w:t>
      </w:r>
      <w:proofErr w:type="spellStart"/>
      <w:r w:rsidRPr="00044641">
        <w:t>Reinemann</w:t>
      </w:r>
      <w:proofErr w:type="spellEnd"/>
      <w:r w:rsidRPr="00044641">
        <w:t xml:space="preserve">, C., Mancini, P., </w:t>
      </w:r>
      <w:proofErr w:type="spellStart"/>
      <w:r w:rsidRPr="00044641">
        <w:t>Mazzoni</w:t>
      </w:r>
      <w:proofErr w:type="spellEnd"/>
      <w:r w:rsidRPr="00044641">
        <w:t xml:space="preserve">, M, Damiani, M., &amp; </w:t>
      </w:r>
      <w:proofErr w:type="spellStart"/>
      <w:r w:rsidRPr="00044641">
        <w:t>Coen</w:t>
      </w:r>
      <w:proofErr w:type="spellEnd"/>
      <w:r w:rsidRPr="00044641">
        <w:t xml:space="preserve">, S. (2018). </w:t>
      </w:r>
      <w:r w:rsidRPr="00031A5C">
        <w:rPr>
          <w:lang w:val="en-US"/>
        </w:rPr>
        <w:t xml:space="preserve">Measuring and Explaining the Diversity of Voices and Viewpoints in the News. </w:t>
      </w:r>
      <w:proofErr w:type="spellStart"/>
      <w:r w:rsidRPr="00044641">
        <w:rPr>
          <w:i/>
          <w:iCs/>
        </w:rPr>
        <w:t>Journalism</w:t>
      </w:r>
      <w:proofErr w:type="spellEnd"/>
      <w:r w:rsidRPr="00044641">
        <w:rPr>
          <w:i/>
          <w:iCs/>
        </w:rPr>
        <w:t xml:space="preserve"> </w:t>
      </w:r>
      <w:proofErr w:type="spellStart"/>
      <w:r w:rsidRPr="00044641">
        <w:rPr>
          <w:i/>
          <w:iCs/>
        </w:rPr>
        <w:t>Studies</w:t>
      </w:r>
      <w:proofErr w:type="spellEnd"/>
      <w:r w:rsidRPr="00044641">
        <w:rPr>
          <w:i/>
          <w:iCs/>
        </w:rPr>
        <w:t>, 19</w:t>
      </w:r>
      <w:r w:rsidRPr="00044641">
        <w:t xml:space="preserve">(15), 2324-2343. </w:t>
      </w:r>
      <w:hyperlink r:id="rId12" w:history="1">
        <w:r w:rsidR="00087DDE" w:rsidRPr="00C524CB">
          <w:rPr>
            <w:rStyle w:val="Hipervnculo"/>
          </w:rPr>
          <w:t>https://doi.org/10.1080/1461670X.2017.1343650</w:t>
        </w:r>
      </w:hyperlink>
      <w:r w:rsidR="00087DDE">
        <w:t xml:space="preserve"> </w:t>
      </w:r>
      <w:r w:rsidR="00087DDE" w:rsidRPr="00087DDE">
        <w:rPr>
          <w:highlight w:val="cyan"/>
        </w:rPr>
        <w:t>80_Biblio</w:t>
      </w:r>
    </w:p>
    <w:p w14:paraId="3261BE72" w14:textId="0EB75E5F" w:rsidR="00B90B7C" w:rsidRPr="00044641" w:rsidRDefault="00B90B7C" w:rsidP="00044641">
      <w:pPr>
        <w:pStyle w:val="80Biblio"/>
      </w:pPr>
      <w:r w:rsidRPr="00E50AA3">
        <w:rPr>
          <w:highlight w:val="yellow"/>
        </w:rPr>
        <w:t>[</w:t>
      </w:r>
      <w:r w:rsidR="007F5500" w:rsidRPr="007F5500">
        <w:rPr>
          <w:highlight w:val="yellow"/>
        </w:rPr>
        <w:t>EXAMPLES OF WEB PAGES AND WEBSITES</w:t>
      </w:r>
      <w:r w:rsidRPr="007F5500">
        <w:rPr>
          <w:highlight w:val="yellow"/>
        </w:rPr>
        <w:t>]</w:t>
      </w:r>
    </w:p>
    <w:p w14:paraId="6AD3EE35" w14:textId="77777777" w:rsidR="002E1138" w:rsidRPr="00087DDE" w:rsidRDefault="00B90B7C" w:rsidP="00044641">
      <w:pPr>
        <w:pStyle w:val="80Biblio"/>
        <w:rPr>
          <w:lang w:val="en-US"/>
        </w:rPr>
      </w:pPr>
      <w:r w:rsidRPr="00031A5C">
        <w:rPr>
          <w:lang w:val="en-US"/>
        </w:rPr>
        <w:t>World Health Organization. (2018). </w:t>
      </w:r>
      <w:r w:rsidRPr="00087DDE">
        <w:rPr>
          <w:rStyle w:val="nfasis"/>
          <w:lang w:val="en-US"/>
        </w:rPr>
        <w:t>Questions and answers on immunization and vaccine</w:t>
      </w:r>
      <w:r w:rsidRPr="00087DDE">
        <w:rPr>
          <w:lang w:val="en-US"/>
        </w:rPr>
        <w:br/>
      </w:r>
      <w:r w:rsidRPr="00087DDE">
        <w:rPr>
          <w:rStyle w:val="nfasis"/>
          <w:lang w:val="en-US"/>
        </w:rPr>
        <w:t>safety</w:t>
      </w:r>
      <w:r w:rsidRPr="00087DDE">
        <w:rPr>
          <w:rStyle w:val="nfasis"/>
          <w:i w:val="0"/>
          <w:iCs w:val="0"/>
          <w:lang w:val="en-US"/>
        </w:rPr>
        <w:t>. </w:t>
      </w:r>
      <w:r w:rsidR="00663C80" w:rsidRPr="00087DDE">
        <w:rPr>
          <w:lang w:val="en-US"/>
        </w:rPr>
        <w:t xml:space="preserve">https://goo.su/fQXNN </w:t>
      </w:r>
      <w:r w:rsidR="00087DDE" w:rsidRPr="00087DDE">
        <w:rPr>
          <w:highlight w:val="cyan"/>
          <w:lang w:val="en-US"/>
        </w:rPr>
        <w:t>80_Biblio</w:t>
      </w:r>
    </w:p>
    <w:p w14:paraId="5F665C71" w14:textId="057BEC12" w:rsidR="002E1138" w:rsidRPr="00044641" w:rsidRDefault="002E1138" w:rsidP="00044641">
      <w:pPr>
        <w:pStyle w:val="80Biblio"/>
      </w:pPr>
      <w:r w:rsidRPr="00E50AA3">
        <w:rPr>
          <w:highlight w:val="yellow"/>
        </w:rPr>
        <w:t>[</w:t>
      </w:r>
      <w:r w:rsidR="007F5500" w:rsidRPr="007F5500">
        <w:rPr>
          <w:highlight w:val="yellow"/>
        </w:rPr>
        <w:t>EXAMPLE OF A PRINT AND ONLINE NEWSPAPER</w:t>
      </w:r>
      <w:r w:rsidRPr="00E50AA3">
        <w:rPr>
          <w:highlight w:val="yellow"/>
        </w:rPr>
        <w:t>]</w:t>
      </w:r>
    </w:p>
    <w:p w14:paraId="74F5382F" w14:textId="77777777" w:rsidR="007B421C" w:rsidRPr="00044641" w:rsidRDefault="007B421C" w:rsidP="00044641">
      <w:pPr>
        <w:pStyle w:val="80Biblio"/>
      </w:pPr>
      <w:r w:rsidRPr="00044641">
        <w:t xml:space="preserve">Rodríguez, J. (5 de agosto de 2023). Repercusión de la pobreza en el nivel de obesidad de los españoles. </w:t>
      </w:r>
      <w:r w:rsidRPr="00044641">
        <w:rPr>
          <w:i/>
          <w:iCs/>
        </w:rPr>
        <w:t>El País</w:t>
      </w:r>
      <w:r w:rsidRPr="00044641">
        <w:t>, p. 56.</w:t>
      </w:r>
      <w:r w:rsidR="00087DDE">
        <w:t xml:space="preserve"> </w:t>
      </w:r>
      <w:r w:rsidR="00087DDE" w:rsidRPr="00087DDE">
        <w:rPr>
          <w:highlight w:val="cyan"/>
        </w:rPr>
        <w:t>80_Biblio</w:t>
      </w:r>
    </w:p>
    <w:p w14:paraId="7E795ACE" w14:textId="77777777" w:rsidR="007B421C" w:rsidRPr="00044641" w:rsidRDefault="007B421C" w:rsidP="00044641">
      <w:pPr>
        <w:pStyle w:val="80Biblio"/>
      </w:pPr>
      <w:r w:rsidRPr="00044641">
        <w:t xml:space="preserve">Carreño, L. (9 de febrero de 2020). La disputa gremial por los aranceles a las prendas de vestir. </w:t>
      </w:r>
      <w:r w:rsidRPr="00044641">
        <w:rPr>
          <w:i/>
          <w:iCs/>
        </w:rPr>
        <w:t>El Espectador</w:t>
      </w:r>
      <w:r w:rsidRPr="00044641">
        <w:t xml:space="preserve">. </w:t>
      </w:r>
      <w:hyperlink r:id="rId13" w:history="1">
        <w:r w:rsidR="00087DDE" w:rsidRPr="00C524CB">
          <w:rPr>
            <w:rStyle w:val="Hipervnculo"/>
          </w:rPr>
          <w:t>https://goo.su/lWSzUHQ</w:t>
        </w:r>
      </w:hyperlink>
      <w:r w:rsidR="00087DDE">
        <w:t xml:space="preserve"> </w:t>
      </w:r>
      <w:r w:rsidR="00087DDE" w:rsidRPr="00087DDE">
        <w:rPr>
          <w:highlight w:val="cyan"/>
        </w:rPr>
        <w:t>80_Biblio</w:t>
      </w:r>
    </w:p>
    <w:p w14:paraId="109D9B3B" w14:textId="7256C139" w:rsidR="002E1138" w:rsidRPr="00044641" w:rsidRDefault="002E1138" w:rsidP="00044641">
      <w:pPr>
        <w:pStyle w:val="80Biblio"/>
      </w:pPr>
      <w:r w:rsidRPr="007F5500">
        <w:rPr>
          <w:highlight w:val="yellow"/>
        </w:rPr>
        <w:t>[</w:t>
      </w:r>
      <w:r w:rsidR="007F5500" w:rsidRPr="007F5500">
        <w:rPr>
          <w:highlight w:val="yellow"/>
        </w:rPr>
        <w:t>THESIS EXAMPLE</w:t>
      </w:r>
      <w:r w:rsidRPr="007F5500">
        <w:rPr>
          <w:highlight w:val="yellow"/>
        </w:rPr>
        <w:t>]</w:t>
      </w:r>
    </w:p>
    <w:p w14:paraId="0958ECCC" w14:textId="4EC68C1A" w:rsidR="00F6658D" w:rsidRPr="00044641" w:rsidRDefault="00291037" w:rsidP="00044641">
      <w:pPr>
        <w:pStyle w:val="80Biblio"/>
      </w:pPr>
      <w:proofErr w:type="spellStart"/>
      <w:r w:rsidRPr="00044641">
        <w:t>Goyache</w:t>
      </w:r>
      <w:proofErr w:type="spellEnd"/>
      <w:r w:rsidRPr="00044641">
        <w:t xml:space="preserve"> Goñi, J. (2002). </w:t>
      </w:r>
      <w:r w:rsidRPr="00044641">
        <w:rPr>
          <w:i/>
          <w:iCs/>
        </w:rPr>
        <w:t>Aplicación de los anticuerpos monoclonales para la detección de enterotoxinas estafilocócicas</w:t>
      </w:r>
      <w:r w:rsidRPr="00044641">
        <w:t xml:space="preserve"> [Tesis doctoral, Universidad Complutense de Madrid]. Docta Complutense. </w:t>
      </w:r>
      <w:r w:rsidR="007B421C" w:rsidRPr="00044641">
        <w:t xml:space="preserve">https://goo.su/6q07s </w:t>
      </w:r>
      <w:r w:rsidR="00663C80" w:rsidRPr="00087DDE">
        <w:rPr>
          <w:highlight w:val="yellow"/>
        </w:rPr>
        <w:t>[</w:t>
      </w:r>
      <w:r w:rsidR="007F5500" w:rsidRPr="007F5500">
        <w:rPr>
          <w:highlight w:val="yellow"/>
        </w:rPr>
        <w:t>ALL URLS SHORTENED WITH THE TOOL OF YOUR CHOICE. DOI ARE NEVER SHORTENED</w:t>
      </w:r>
      <w:r w:rsidR="00663C80" w:rsidRPr="007F5500">
        <w:rPr>
          <w:highlight w:val="yellow"/>
        </w:rPr>
        <w:t>]</w:t>
      </w:r>
      <w:r w:rsidR="00087DDE">
        <w:t xml:space="preserve"> </w:t>
      </w:r>
      <w:r w:rsidR="00087DDE" w:rsidRPr="00087DDE">
        <w:rPr>
          <w:highlight w:val="cyan"/>
        </w:rPr>
        <w:t>80_Biblio</w:t>
      </w:r>
    </w:p>
    <w:sectPr w:rsidR="00F6658D" w:rsidRPr="00044641" w:rsidSect="00760B2E">
      <w:footerReference w:type="first" r:id="rId14"/>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3D975" w14:textId="77777777" w:rsidR="00C14E64" w:rsidRDefault="00C14E64" w:rsidP="002F7115">
      <w:r>
        <w:separator/>
      </w:r>
    </w:p>
  </w:endnote>
  <w:endnote w:type="continuationSeparator" w:id="0">
    <w:p w14:paraId="7F77B816" w14:textId="77777777" w:rsidR="00C14E64" w:rsidRDefault="00C14E64" w:rsidP="002F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notTrueType/>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A28E7" w14:textId="77777777" w:rsidR="003F7D31" w:rsidRPr="00760B2E" w:rsidRDefault="003F7D31" w:rsidP="002F7115">
    <w:pPr>
      <w:pStyle w:val="Piedepgina"/>
    </w:pPr>
    <w:r w:rsidRPr="009242E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17C75" w14:textId="77777777" w:rsidR="00C14E64" w:rsidRDefault="00C14E64" w:rsidP="002F7115">
      <w:r>
        <w:separator/>
      </w:r>
    </w:p>
  </w:footnote>
  <w:footnote w:type="continuationSeparator" w:id="0">
    <w:p w14:paraId="32C6655E" w14:textId="77777777" w:rsidR="00C14E64" w:rsidRDefault="00C14E64" w:rsidP="002F7115">
      <w:r>
        <w:continuationSeparator/>
      </w:r>
    </w:p>
  </w:footnote>
  <w:footnote w:id="1">
    <w:p w14:paraId="483B1AE7" w14:textId="4002A306" w:rsidR="00FE1B6B" w:rsidRPr="00FE1B6B" w:rsidRDefault="00FE1B6B" w:rsidP="00C67EC3">
      <w:pPr>
        <w:pStyle w:val="zznotas"/>
        <w:rPr>
          <w:lang w:val="es-ES"/>
        </w:rPr>
      </w:pPr>
      <w:r>
        <w:rPr>
          <w:rStyle w:val="Refdenotaalpie"/>
        </w:rPr>
        <w:footnoteRef/>
      </w:r>
      <w:r>
        <w:t xml:space="preserve"> </w:t>
      </w:r>
      <w:r w:rsidR="003A7FDB" w:rsidRPr="003A7FDB">
        <w:t xml:space="preserve">Notes </w:t>
      </w:r>
      <w:proofErr w:type="spellStart"/>
      <w:r w:rsidR="003A7FDB" w:rsidRPr="003A7FDB">
        <w:t>shall</w:t>
      </w:r>
      <w:proofErr w:type="spellEnd"/>
      <w:r w:rsidR="003A7FDB" w:rsidRPr="003A7FDB">
        <w:t xml:space="preserve"> be </w:t>
      </w:r>
      <w:proofErr w:type="spellStart"/>
      <w:r w:rsidR="003A7FDB" w:rsidRPr="003A7FDB">
        <w:t>included</w:t>
      </w:r>
      <w:proofErr w:type="spellEnd"/>
      <w:r w:rsidR="003A7FDB" w:rsidRPr="003A7FDB">
        <w:t xml:space="preserve"> </w:t>
      </w:r>
      <w:proofErr w:type="spellStart"/>
      <w:r w:rsidR="003A7FDB" w:rsidRPr="003A7FDB">
        <w:t>only</w:t>
      </w:r>
      <w:proofErr w:type="spellEnd"/>
      <w:r w:rsidR="003A7FDB" w:rsidRPr="003A7FDB">
        <w:t xml:space="preserve"> </w:t>
      </w:r>
      <w:proofErr w:type="spellStart"/>
      <w:r w:rsidR="003A7FDB" w:rsidRPr="003A7FDB">
        <w:t>when</w:t>
      </w:r>
      <w:proofErr w:type="spellEnd"/>
      <w:r w:rsidR="003A7FDB" w:rsidRPr="003A7FDB">
        <w:t xml:space="preserve"> </w:t>
      </w:r>
      <w:proofErr w:type="spellStart"/>
      <w:r w:rsidR="003A7FDB" w:rsidRPr="003A7FDB">
        <w:t>strictly</w:t>
      </w:r>
      <w:proofErr w:type="spellEnd"/>
      <w:r w:rsidR="003A7FDB" w:rsidRPr="003A7FDB">
        <w:t xml:space="preserve"> </w:t>
      </w:r>
      <w:proofErr w:type="spellStart"/>
      <w:r w:rsidR="003A7FDB" w:rsidRPr="003A7FDB">
        <w:t>necessary</w:t>
      </w:r>
      <w:proofErr w:type="spellEnd"/>
      <w:r w:rsidR="003A7FDB" w:rsidRPr="003A7FDB">
        <w:t xml:space="preserve">. No more </w:t>
      </w:r>
      <w:proofErr w:type="spellStart"/>
      <w:r w:rsidR="003A7FDB" w:rsidRPr="003A7FDB">
        <w:t>than</w:t>
      </w:r>
      <w:proofErr w:type="spellEnd"/>
      <w:r w:rsidR="003A7FDB" w:rsidRPr="003A7FDB">
        <w:t xml:space="preserve"> 10</w:t>
      </w:r>
      <w:r>
        <w:t>.</w:t>
      </w:r>
      <w:r w:rsidR="00C67EC3">
        <w:t xml:space="preserve"> </w:t>
      </w:r>
      <w:proofErr w:type="spellStart"/>
      <w:r w:rsidR="00C67EC3" w:rsidRPr="00C67EC3">
        <w:rPr>
          <w:b/>
          <w:highlight w:val="cyan"/>
          <w:lang w:val="es-ES"/>
        </w:rPr>
        <w:t>zz_notas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606FD"/>
    <w:multiLevelType w:val="hybridMultilevel"/>
    <w:tmpl w:val="1864FD7A"/>
    <w:lvl w:ilvl="0" w:tplc="491AD32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7E39BC"/>
    <w:multiLevelType w:val="hybridMultilevel"/>
    <w:tmpl w:val="A82873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C8B6AB1"/>
    <w:multiLevelType w:val="hybridMultilevel"/>
    <w:tmpl w:val="A75AAC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6754AF8"/>
    <w:multiLevelType w:val="hybridMultilevel"/>
    <w:tmpl w:val="47784DE8"/>
    <w:lvl w:ilvl="0" w:tplc="4F524BB2">
      <w:start w:val="1"/>
      <w:numFmt w:val="bullet"/>
      <w:pStyle w:val="zzexplicacin"/>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C5768EF"/>
    <w:multiLevelType w:val="multilevel"/>
    <w:tmpl w:val="EDE88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CB7398"/>
    <w:multiLevelType w:val="multilevel"/>
    <w:tmpl w:val="B590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281124"/>
    <w:multiLevelType w:val="hybridMultilevel"/>
    <w:tmpl w:val="25186FAC"/>
    <w:lvl w:ilvl="0" w:tplc="BD0CE924">
      <w:start w:val="1"/>
      <w:numFmt w:val="decimal"/>
      <w:pStyle w:val="60ListNum"/>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B8A7FC0"/>
    <w:multiLevelType w:val="hybridMultilevel"/>
    <w:tmpl w:val="D1147B58"/>
    <w:lvl w:ilvl="0" w:tplc="45927982">
      <w:start w:val="7000"/>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8C1D89"/>
    <w:multiLevelType w:val="hybridMultilevel"/>
    <w:tmpl w:val="69988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0074BC"/>
    <w:multiLevelType w:val="hybridMultilevel"/>
    <w:tmpl w:val="03F402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2A0315D"/>
    <w:multiLevelType w:val="hybridMultilevel"/>
    <w:tmpl w:val="13DC3C46"/>
    <w:lvl w:ilvl="0" w:tplc="F3FEF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41814A3"/>
    <w:multiLevelType w:val="multilevel"/>
    <w:tmpl w:val="CE16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717083">
    <w:abstractNumId w:val="10"/>
  </w:num>
  <w:num w:numId="2" w16cid:durableId="767576996">
    <w:abstractNumId w:val="1"/>
  </w:num>
  <w:num w:numId="3" w16cid:durableId="1150295150">
    <w:abstractNumId w:val="11"/>
  </w:num>
  <w:num w:numId="4" w16cid:durableId="1897736937">
    <w:abstractNumId w:val="7"/>
  </w:num>
  <w:num w:numId="5" w16cid:durableId="1673484976">
    <w:abstractNumId w:val="8"/>
  </w:num>
  <w:num w:numId="6" w16cid:durableId="999848831">
    <w:abstractNumId w:val="2"/>
  </w:num>
  <w:num w:numId="7" w16cid:durableId="1849447886">
    <w:abstractNumId w:val="0"/>
  </w:num>
  <w:num w:numId="8" w16cid:durableId="126092116">
    <w:abstractNumId w:val="5"/>
  </w:num>
  <w:num w:numId="9" w16cid:durableId="1701085095">
    <w:abstractNumId w:val="4"/>
  </w:num>
  <w:num w:numId="10" w16cid:durableId="432089977">
    <w:abstractNumId w:val="3"/>
  </w:num>
  <w:num w:numId="11" w16cid:durableId="1790247443">
    <w:abstractNumId w:val="6"/>
  </w:num>
  <w:num w:numId="12" w16cid:durableId="36398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0FAB"/>
    <w:rsid w:val="00000556"/>
    <w:rsid w:val="00002A05"/>
    <w:rsid w:val="00003188"/>
    <w:rsid w:val="0000465C"/>
    <w:rsid w:val="00004E0A"/>
    <w:rsid w:val="00005C19"/>
    <w:rsid w:val="0000612E"/>
    <w:rsid w:val="000068B7"/>
    <w:rsid w:val="00006CAC"/>
    <w:rsid w:val="0000712C"/>
    <w:rsid w:val="00010A80"/>
    <w:rsid w:val="0001141D"/>
    <w:rsid w:val="00012B19"/>
    <w:rsid w:val="00013472"/>
    <w:rsid w:val="00014065"/>
    <w:rsid w:val="00015266"/>
    <w:rsid w:val="0001527A"/>
    <w:rsid w:val="00015437"/>
    <w:rsid w:val="00015675"/>
    <w:rsid w:val="0002084F"/>
    <w:rsid w:val="0002159F"/>
    <w:rsid w:val="000215B8"/>
    <w:rsid w:val="00021731"/>
    <w:rsid w:val="0002178B"/>
    <w:rsid w:val="00021826"/>
    <w:rsid w:val="000226C4"/>
    <w:rsid w:val="0002316C"/>
    <w:rsid w:val="000236CA"/>
    <w:rsid w:val="000256A9"/>
    <w:rsid w:val="00026BAC"/>
    <w:rsid w:val="00026C7F"/>
    <w:rsid w:val="000311D4"/>
    <w:rsid w:val="00031A5C"/>
    <w:rsid w:val="0003375B"/>
    <w:rsid w:val="0003375D"/>
    <w:rsid w:val="000354AD"/>
    <w:rsid w:val="00035BDC"/>
    <w:rsid w:val="00037107"/>
    <w:rsid w:val="000372EB"/>
    <w:rsid w:val="000419B7"/>
    <w:rsid w:val="00042203"/>
    <w:rsid w:val="00043861"/>
    <w:rsid w:val="00044641"/>
    <w:rsid w:val="00046A00"/>
    <w:rsid w:val="00047436"/>
    <w:rsid w:val="0004763B"/>
    <w:rsid w:val="00050C25"/>
    <w:rsid w:val="0005186D"/>
    <w:rsid w:val="00052C05"/>
    <w:rsid w:val="000537AD"/>
    <w:rsid w:val="00053E2B"/>
    <w:rsid w:val="00054843"/>
    <w:rsid w:val="00054DC8"/>
    <w:rsid w:val="00055B2D"/>
    <w:rsid w:val="00057843"/>
    <w:rsid w:val="000608E3"/>
    <w:rsid w:val="00061A66"/>
    <w:rsid w:val="000620AF"/>
    <w:rsid w:val="000634FD"/>
    <w:rsid w:val="00064AF6"/>
    <w:rsid w:val="00066092"/>
    <w:rsid w:val="00066AF3"/>
    <w:rsid w:val="00066B4A"/>
    <w:rsid w:val="00073D54"/>
    <w:rsid w:val="00074540"/>
    <w:rsid w:val="00074AE6"/>
    <w:rsid w:val="00075A28"/>
    <w:rsid w:val="00075B2C"/>
    <w:rsid w:val="00076BB5"/>
    <w:rsid w:val="00082334"/>
    <w:rsid w:val="000825B8"/>
    <w:rsid w:val="0008408B"/>
    <w:rsid w:val="000867AC"/>
    <w:rsid w:val="00087DDE"/>
    <w:rsid w:val="00090A53"/>
    <w:rsid w:val="0009300C"/>
    <w:rsid w:val="00093387"/>
    <w:rsid w:val="000940F0"/>
    <w:rsid w:val="000948FB"/>
    <w:rsid w:val="0009550C"/>
    <w:rsid w:val="00096613"/>
    <w:rsid w:val="00096ADA"/>
    <w:rsid w:val="00097E79"/>
    <w:rsid w:val="000A17ED"/>
    <w:rsid w:val="000A1DCC"/>
    <w:rsid w:val="000A26C4"/>
    <w:rsid w:val="000A2FF6"/>
    <w:rsid w:val="000A3CC4"/>
    <w:rsid w:val="000A4B85"/>
    <w:rsid w:val="000A4E87"/>
    <w:rsid w:val="000A6D10"/>
    <w:rsid w:val="000A6D52"/>
    <w:rsid w:val="000A6EB9"/>
    <w:rsid w:val="000A7BE0"/>
    <w:rsid w:val="000B0EDC"/>
    <w:rsid w:val="000B1761"/>
    <w:rsid w:val="000B17DB"/>
    <w:rsid w:val="000B2424"/>
    <w:rsid w:val="000B290B"/>
    <w:rsid w:val="000B3015"/>
    <w:rsid w:val="000B3545"/>
    <w:rsid w:val="000B3974"/>
    <w:rsid w:val="000B4AB0"/>
    <w:rsid w:val="000B6237"/>
    <w:rsid w:val="000B629E"/>
    <w:rsid w:val="000B709C"/>
    <w:rsid w:val="000C1972"/>
    <w:rsid w:val="000C1A19"/>
    <w:rsid w:val="000C4177"/>
    <w:rsid w:val="000C4F2A"/>
    <w:rsid w:val="000C5597"/>
    <w:rsid w:val="000C5E93"/>
    <w:rsid w:val="000C664E"/>
    <w:rsid w:val="000C669B"/>
    <w:rsid w:val="000C673D"/>
    <w:rsid w:val="000C7000"/>
    <w:rsid w:val="000D0F4C"/>
    <w:rsid w:val="000D131C"/>
    <w:rsid w:val="000D1598"/>
    <w:rsid w:val="000D3194"/>
    <w:rsid w:val="000D3A7B"/>
    <w:rsid w:val="000D4601"/>
    <w:rsid w:val="000D46F8"/>
    <w:rsid w:val="000D497B"/>
    <w:rsid w:val="000D63F5"/>
    <w:rsid w:val="000D678A"/>
    <w:rsid w:val="000E09EE"/>
    <w:rsid w:val="000E1F67"/>
    <w:rsid w:val="000E26B6"/>
    <w:rsid w:val="000E3730"/>
    <w:rsid w:val="000E3BEE"/>
    <w:rsid w:val="000E44C0"/>
    <w:rsid w:val="000E4F0C"/>
    <w:rsid w:val="000E5F00"/>
    <w:rsid w:val="000E7070"/>
    <w:rsid w:val="000F0684"/>
    <w:rsid w:val="000F1FA8"/>
    <w:rsid w:val="000F296F"/>
    <w:rsid w:val="000F2CB1"/>
    <w:rsid w:val="000F4062"/>
    <w:rsid w:val="000F41AC"/>
    <w:rsid w:val="000F44DE"/>
    <w:rsid w:val="000F5352"/>
    <w:rsid w:val="000F71B8"/>
    <w:rsid w:val="000F7F24"/>
    <w:rsid w:val="001013C0"/>
    <w:rsid w:val="00101845"/>
    <w:rsid w:val="001032AF"/>
    <w:rsid w:val="00104C73"/>
    <w:rsid w:val="00106FEC"/>
    <w:rsid w:val="00107C3F"/>
    <w:rsid w:val="00110E04"/>
    <w:rsid w:val="00110FEB"/>
    <w:rsid w:val="00111159"/>
    <w:rsid w:val="0011300E"/>
    <w:rsid w:val="00114DC3"/>
    <w:rsid w:val="001151DB"/>
    <w:rsid w:val="001156F1"/>
    <w:rsid w:val="001157DD"/>
    <w:rsid w:val="00115F6F"/>
    <w:rsid w:val="00116C3B"/>
    <w:rsid w:val="00120173"/>
    <w:rsid w:val="001219EF"/>
    <w:rsid w:val="00123BD2"/>
    <w:rsid w:val="00123FD7"/>
    <w:rsid w:val="00126329"/>
    <w:rsid w:val="00127915"/>
    <w:rsid w:val="001310DD"/>
    <w:rsid w:val="00131531"/>
    <w:rsid w:val="00133640"/>
    <w:rsid w:val="00136616"/>
    <w:rsid w:val="00136BFA"/>
    <w:rsid w:val="00136F8A"/>
    <w:rsid w:val="00137A72"/>
    <w:rsid w:val="00137D20"/>
    <w:rsid w:val="00137E06"/>
    <w:rsid w:val="00140933"/>
    <w:rsid w:val="00142528"/>
    <w:rsid w:val="0014333B"/>
    <w:rsid w:val="0014343A"/>
    <w:rsid w:val="00143925"/>
    <w:rsid w:val="001452DB"/>
    <w:rsid w:val="0014552C"/>
    <w:rsid w:val="001506E0"/>
    <w:rsid w:val="001511E9"/>
    <w:rsid w:val="001520CB"/>
    <w:rsid w:val="001527FD"/>
    <w:rsid w:val="00152A10"/>
    <w:rsid w:val="00153EFE"/>
    <w:rsid w:val="001540EE"/>
    <w:rsid w:val="0015468E"/>
    <w:rsid w:val="0015517C"/>
    <w:rsid w:val="00155376"/>
    <w:rsid w:val="0015603B"/>
    <w:rsid w:val="00156769"/>
    <w:rsid w:val="00156E30"/>
    <w:rsid w:val="00157C0B"/>
    <w:rsid w:val="0016028B"/>
    <w:rsid w:val="001610F6"/>
    <w:rsid w:val="001613CA"/>
    <w:rsid w:val="00161F3E"/>
    <w:rsid w:val="00161F45"/>
    <w:rsid w:val="0016246B"/>
    <w:rsid w:val="001638AD"/>
    <w:rsid w:val="00163D80"/>
    <w:rsid w:val="001655FF"/>
    <w:rsid w:val="00165659"/>
    <w:rsid w:val="00167353"/>
    <w:rsid w:val="001673C9"/>
    <w:rsid w:val="001709E6"/>
    <w:rsid w:val="00171179"/>
    <w:rsid w:val="001712CE"/>
    <w:rsid w:val="001721CA"/>
    <w:rsid w:val="00173606"/>
    <w:rsid w:val="001743F7"/>
    <w:rsid w:val="00174E18"/>
    <w:rsid w:val="00180652"/>
    <w:rsid w:val="00180BA6"/>
    <w:rsid w:val="00182A72"/>
    <w:rsid w:val="00182F84"/>
    <w:rsid w:val="00183C05"/>
    <w:rsid w:val="00183C32"/>
    <w:rsid w:val="0018547E"/>
    <w:rsid w:val="00185C38"/>
    <w:rsid w:val="00186E42"/>
    <w:rsid w:val="001872B7"/>
    <w:rsid w:val="0019080A"/>
    <w:rsid w:val="001936ED"/>
    <w:rsid w:val="00195135"/>
    <w:rsid w:val="001951E2"/>
    <w:rsid w:val="00195C44"/>
    <w:rsid w:val="00196C4A"/>
    <w:rsid w:val="00197F19"/>
    <w:rsid w:val="001A0976"/>
    <w:rsid w:val="001A1425"/>
    <w:rsid w:val="001A1756"/>
    <w:rsid w:val="001A19CA"/>
    <w:rsid w:val="001A237D"/>
    <w:rsid w:val="001A33D5"/>
    <w:rsid w:val="001A6615"/>
    <w:rsid w:val="001A6971"/>
    <w:rsid w:val="001A76A6"/>
    <w:rsid w:val="001A78DA"/>
    <w:rsid w:val="001A7A87"/>
    <w:rsid w:val="001B0421"/>
    <w:rsid w:val="001B1676"/>
    <w:rsid w:val="001B16CB"/>
    <w:rsid w:val="001B1B91"/>
    <w:rsid w:val="001B29F2"/>
    <w:rsid w:val="001B32E4"/>
    <w:rsid w:val="001B3AA1"/>
    <w:rsid w:val="001B62E1"/>
    <w:rsid w:val="001C04C1"/>
    <w:rsid w:val="001C113F"/>
    <w:rsid w:val="001C1D95"/>
    <w:rsid w:val="001C1F79"/>
    <w:rsid w:val="001C33CC"/>
    <w:rsid w:val="001C5A15"/>
    <w:rsid w:val="001C67E4"/>
    <w:rsid w:val="001C6A44"/>
    <w:rsid w:val="001C6E7D"/>
    <w:rsid w:val="001D1398"/>
    <w:rsid w:val="001D17FF"/>
    <w:rsid w:val="001D216F"/>
    <w:rsid w:val="001D2647"/>
    <w:rsid w:val="001D34B7"/>
    <w:rsid w:val="001D43D9"/>
    <w:rsid w:val="001D4503"/>
    <w:rsid w:val="001D4A27"/>
    <w:rsid w:val="001D7ACF"/>
    <w:rsid w:val="001D7AD4"/>
    <w:rsid w:val="001D7D78"/>
    <w:rsid w:val="001D7DF9"/>
    <w:rsid w:val="001E0038"/>
    <w:rsid w:val="001E04DD"/>
    <w:rsid w:val="001E05C2"/>
    <w:rsid w:val="001E137C"/>
    <w:rsid w:val="001E25BA"/>
    <w:rsid w:val="001E279C"/>
    <w:rsid w:val="001E519D"/>
    <w:rsid w:val="001E522C"/>
    <w:rsid w:val="001E65A6"/>
    <w:rsid w:val="001F08F7"/>
    <w:rsid w:val="001F13C6"/>
    <w:rsid w:val="001F1A92"/>
    <w:rsid w:val="001F2B5A"/>
    <w:rsid w:val="001F4F7E"/>
    <w:rsid w:val="001F69EA"/>
    <w:rsid w:val="00200231"/>
    <w:rsid w:val="0020045B"/>
    <w:rsid w:val="00200C92"/>
    <w:rsid w:val="002010D4"/>
    <w:rsid w:val="00204C71"/>
    <w:rsid w:val="002058D0"/>
    <w:rsid w:val="00205AED"/>
    <w:rsid w:val="002061C6"/>
    <w:rsid w:val="00206EAC"/>
    <w:rsid w:val="0020778A"/>
    <w:rsid w:val="002106B1"/>
    <w:rsid w:val="00210757"/>
    <w:rsid w:val="00210E59"/>
    <w:rsid w:val="00211543"/>
    <w:rsid w:val="00212D3E"/>
    <w:rsid w:val="00213CF5"/>
    <w:rsid w:val="002140E8"/>
    <w:rsid w:val="002144DF"/>
    <w:rsid w:val="002147F9"/>
    <w:rsid w:val="00215AF2"/>
    <w:rsid w:val="00216AA3"/>
    <w:rsid w:val="00216EF7"/>
    <w:rsid w:val="00220048"/>
    <w:rsid w:val="00220884"/>
    <w:rsid w:val="00221770"/>
    <w:rsid w:val="00221CCE"/>
    <w:rsid w:val="002222D7"/>
    <w:rsid w:val="0022237C"/>
    <w:rsid w:val="00222DB3"/>
    <w:rsid w:val="00222E11"/>
    <w:rsid w:val="002257E6"/>
    <w:rsid w:val="00225B9D"/>
    <w:rsid w:val="00225C99"/>
    <w:rsid w:val="00225FD1"/>
    <w:rsid w:val="0022799B"/>
    <w:rsid w:val="00227B93"/>
    <w:rsid w:val="00230125"/>
    <w:rsid w:val="0023145F"/>
    <w:rsid w:val="00235677"/>
    <w:rsid w:val="00235A92"/>
    <w:rsid w:val="00237335"/>
    <w:rsid w:val="0023742D"/>
    <w:rsid w:val="002375F2"/>
    <w:rsid w:val="00237AF2"/>
    <w:rsid w:val="00237D81"/>
    <w:rsid w:val="00240F50"/>
    <w:rsid w:val="0024107D"/>
    <w:rsid w:val="00241995"/>
    <w:rsid w:val="00241B46"/>
    <w:rsid w:val="00243AE0"/>
    <w:rsid w:val="00244CA8"/>
    <w:rsid w:val="00244DE7"/>
    <w:rsid w:val="00246A19"/>
    <w:rsid w:val="00246C74"/>
    <w:rsid w:val="00247394"/>
    <w:rsid w:val="00247643"/>
    <w:rsid w:val="00250513"/>
    <w:rsid w:val="00250CA3"/>
    <w:rsid w:val="00251466"/>
    <w:rsid w:val="002526D9"/>
    <w:rsid w:val="00252A0D"/>
    <w:rsid w:val="00253BEA"/>
    <w:rsid w:val="00253C5D"/>
    <w:rsid w:val="002550EF"/>
    <w:rsid w:val="00255281"/>
    <w:rsid w:val="00255A07"/>
    <w:rsid w:val="00260817"/>
    <w:rsid w:val="00263EDF"/>
    <w:rsid w:val="00264532"/>
    <w:rsid w:val="0026476B"/>
    <w:rsid w:val="002650E5"/>
    <w:rsid w:val="00266DD7"/>
    <w:rsid w:val="0027024C"/>
    <w:rsid w:val="0027127F"/>
    <w:rsid w:val="00273A68"/>
    <w:rsid w:val="00273A82"/>
    <w:rsid w:val="00273BDD"/>
    <w:rsid w:val="00274AB4"/>
    <w:rsid w:val="00274BF5"/>
    <w:rsid w:val="00274ED0"/>
    <w:rsid w:val="00276BD1"/>
    <w:rsid w:val="00277FD9"/>
    <w:rsid w:val="00280AFC"/>
    <w:rsid w:val="0028146C"/>
    <w:rsid w:val="002814D7"/>
    <w:rsid w:val="00285AE0"/>
    <w:rsid w:val="00285B24"/>
    <w:rsid w:val="00287667"/>
    <w:rsid w:val="00290745"/>
    <w:rsid w:val="00290CD9"/>
    <w:rsid w:val="00291037"/>
    <w:rsid w:val="00291336"/>
    <w:rsid w:val="0029405E"/>
    <w:rsid w:val="002947E3"/>
    <w:rsid w:val="00295B34"/>
    <w:rsid w:val="00295D0E"/>
    <w:rsid w:val="00295D83"/>
    <w:rsid w:val="00296335"/>
    <w:rsid w:val="00296FEA"/>
    <w:rsid w:val="00297C2A"/>
    <w:rsid w:val="002A076B"/>
    <w:rsid w:val="002A0E56"/>
    <w:rsid w:val="002A0EEF"/>
    <w:rsid w:val="002A203C"/>
    <w:rsid w:val="002A2454"/>
    <w:rsid w:val="002A29CD"/>
    <w:rsid w:val="002A2F36"/>
    <w:rsid w:val="002A4E11"/>
    <w:rsid w:val="002A4F92"/>
    <w:rsid w:val="002A54E2"/>
    <w:rsid w:val="002A633B"/>
    <w:rsid w:val="002A772F"/>
    <w:rsid w:val="002B0D56"/>
    <w:rsid w:val="002B1779"/>
    <w:rsid w:val="002B17A9"/>
    <w:rsid w:val="002B1C0F"/>
    <w:rsid w:val="002B2199"/>
    <w:rsid w:val="002B4B5E"/>
    <w:rsid w:val="002B5576"/>
    <w:rsid w:val="002B7349"/>
    <w:rsid w:val="002C39A4"/>
    <w:rsid w:val="002C3F84"/>
    <w:rsid w:val="002C5393"/>
    <w:rsid w:val="002C6E97"/>
    <w:rsid w:val="002C7622"/>
    <w:rsid w:val="002D0623"/>
    <w:rsid w:val="002D0F04"/>
    <w:rsid w:val="002D13DD"/>
    <w:rsid w:val="002D3DC6"/>
    <w:rsid w:val="002D4545"/>
    <w:rsid w:val="002D469D"/>
    <w:rsid w:val="002D5291"/>
    <w:rsid w:val="002D5326"/>
    <w:rsid w:val="002D5B20"/>
    <w:rsid w:val="002D5F64"/>
    <w:rsid w:val="002D6552"/>
    <w:rsid w:val="002D7174"/>
    <w:rsid w:val="002D7305"/>
    <w:rsid w:val="002D77CB"/>
    <w:rsid w:val="002E05F9"/>
    <w:rsid w:val="002E0736"/>
    <w:rsid w:val="002E0BF7"/>
    <w:rsid w:val="002E0ED3"/>
    <w:rsid w:val="002E1138"/>
    <w:rsid w:val="002E2064"/>
    <w:rsid w:val="002E2DAF"/>
    <w:rsid w:val="002E3131"/>
    <w:rsid w:val="002E3CDE"/>
    <w:rsid w:val="002E41F5"/>
    <w:rsid w:val="002E4E4E"/>
    <w:rsid w:val="002E5A71"/>
    <w:rsid w:val="002E5C38"/>
    <w:rsid w:val="002E78BF"/>
    <w:rsid w:val="002E7FE4"/>
    <w:rsid w:val="002F028B"/>
    <w:rsid w:val="002F1956"/>
    <w:rsid w:val="002F22FA"/>
    <w:rsid w:val="002F2762"/>
    <w:rsid w:val="002F2E20"/>
    <w:rsid w:val="002F3439"/>
    <w:rsid w:val="002F3A5C"/>
    <w:rsid w:val="002F58A6"/>
    <w:rsid w:val="002F66A6"/>
    <w:rsid w:val="002F6923"/>
    <w:rsid w:val="002F7115"/>
    <w:rsid w:val="002F7DA9"/>
    <w:rsid w:val="00301CA8"/>
    <w:rsid w:val="00301F82"/>
    <w:rsid w:val="00303062"/>
    <w:rsid w:val="00303C70"/>
    <w:rsid w:val="00304CEB"/>
    <w:rsid w:val="00304D50"/>
    <w:rsid w:val="0030567E"/>
    <w:rsid w:val="00305A25"/>
    <w:rsid w:val="00306275"/>
    <w:rsid w:val="00306992"/>
    <w:rsid w:val="0031313E"/>
    <w:rsid w:val="0031354A"/>
    <w:rsid w:val="003138F1"/>
    <w:rsid w:val="00315891"/>
    <w:rsid w:val="00315B80"/>
    <w:rsid w:val="003171D5"/>
    <w:rsid w:val="00317C1D"/>
    <w:rsid w:val="00321017"/>
    <w:rsid w:val="0032127E"/>
    <w:rsid w:val="00321A7E"/>
    <w:rsid w:val="0032328F"/>
    <w:rsid w:val="00323B5D"/>
    <w:rsid w:val="00324BE8"/>
    <w:rsid w:val="00325608"/>
    <w:rsid w:val="00325DC8"/>
    <w:rsid w:val="003274EF"/>
    <w:rsid w:val="00334AB4"/>
    <w:rsid w:val="00334BBA"/>
    <w:rsid w:val="0033534B"/>
    <w:rsid w:val="00336A1E"/>
    <w:rsid w:val="00343331"/>
    <w:rsid w:val="00344A25"/>
    <w:rsid w:val="003456D0"/>
    <w:rsid w:val="00345A57"/>
    <w:rsid w:val="003463A5"/>
    <w:rsid w:val="0035013F"/>
    <w:rsid w:val="003528F0"/>
    <w:rsid w:val="00353DEE"/>
    <w:rsid w:val="00353E16"/>
    <w:rsid w:val="00353E7D"/>
    <w:rsid w:val="0035422E"/>
    <w:rsid w:val="00354929"/>
    <w:rsid w:val="0035583E"/>
    <w:rsid w:val="003561D0"/>
    <w:rsid w:val="003566A1"/>
    <w:rsid w:val="00357309"/>
    <w:rsid w:val="0036026C"/>
    <w:rsid w:val="0036070B"/>
    <w:rsid w:val="00360EBE"/>
    <w:rsid w:val="00362BA2"/>
    <w:rsid w:val="00362EC4"/>
    <w:rsid w:val="0036372A"/>
    <w:rsid w:val="00364129"/>
    <w:rsid w:val="0036527E"/>
    <w:rsid w:val="0036578C"/>
    <w:rsid w:val="003666E6"/>
    <w:rsid w:val="00366FA7"/>
    <w:rsid w:val="00370938"/>
    <w:rsid w:val="00370B03"/>
    <w:rsid w:val="003722AA"/>
    <w:rsid w:val="00374462"/>
    <w:rsid w:val="003755C2"/>
    <w:rsid w:val="003825E0"/>
    <w:rsid w:val="00382C30"/>
    <w:rsid w:val="00382F9E"/>
    <w:rsid w:val="003845FB"/>
    <w:rsid w:val="00386C2B"/>
    <w:rsid w:val="00387361"/>
    <w:rsid w:val="003873F6"/>
    <w:rsid w:val="00390101"/>
    <w:rsid w:val="003906C9"/>
    <w:rsid w:val="00392359"/>
    <w:rsid w:val="003927D2"/>
    <w:rsid w:val="00393CBD"/>
    <w:rsid w:val="003946FA"/>
    <w:rsid w:val="00394E98"/>
    <w:rsid w:val="00395626"/>
    <w:rsid w:val="0039625C"/>
    <w:rsid w:val="0039668B"/>
    <w:rsid w:val="00397751"/>
    <w:rsid w:val="003A096B"/>
    <w:rsid w:val="003A2953"/>
    <w:rsid w:val="003A4995"/>
    <w:rsid w:val="003A5C28"/>
    <w:rsid w:val="003A61D2"/>
    <w:rsid w:val="003A7FDB"/>
    <w:rsid w:val="003B157C"/>
    <w:rsid w:val="003B175B"/>
    <w:rsid w:val="003B1C03"/>
    <w:rsid w:val="003B3144"/>
    <w:rsid w:val="003B3EE0"/>
    <w:rsid w:val="003B4E0E"/>
    <w:rsid w:val="003B577A"/>
    <w:rsid w:val="003B632F"/>
    <w:rsid w:val="003B6977"/>
    <w:rsid w:val="003B7C7F"/>
    <w:rsid w:val="003B7F6A"/>
    <w:rsid w:val="003C174A"/>
    <w:rsid w:val="003C2A40"/>
    <w:rsid w:val="003C33AB"/>
    <w:rsid w:val="003C3754"/>
    <w:rsid w:val="003C425A"/>
    <w:rsid w:val="003C4454"/>
    <w:rsid w:val="003C567A"/>
    <w:rsid w:val="003C620F"/>
    <w:rsid w:val="003C6920"/>
    <w:rsid w:val="003D1355"/>
    <w:rsid w:val="003D2338"/>
    <w:rsid w:val="003D3A55"/>
    <w:rsid w:val="003D3D0B"/>
    <w:rsid w:val="003D509A"/>
    <w:rsid w:val="003D6F5A"/>
    <w:rsid w:val="003D6FCB"/>
    <w:rsid w:val="003D7EFF"/>
    <w:rsid w:val="003E028E"/>
    <w:rsid w:val="003E34FC"/>
    <w:rsid w:val="003E358A"/>
    <w:rsid w:val="003E552C"/>
    <w:rsid w:val="003E6ED6"/>
    <w:rsid w:val="003E74C9"/>
    <w:rsid w:val="003F0A2E"/>
    <w:rsid w:val="003F17AE"/>
    <w:rsid w:val="003F1854"/>
    <w:rsid w:val="003F200B"/>
    <w:rsid w:val="003F2D15"/>
    <w:rsid w:val="003F457C"/>
    <w:rsid w:val="003F6AA8"/>
    <w:rsid w:val="003F7810"/>
    <w:rsid w:val="003F7D31"/>
    <w:rsid w:val="003F7ED5"/>
    <w:rsid w:val="003F7F09"/>
    <w:rsid w:val="00400297"/>
    <w:rsid w:val="0040059D"/>
    <w:rsid w:val="00401642"/>
    <w:rsid w:val="004022E9"/>
    <w:rsid w:val="004035D5"/>
    <w:rsid w:val="00403AB1"/>
    <w:rsid w:val="00403BC9"/>
    <w:rsid w:val="0040551F"/>
    <w:rsid w:val="004065DB"/>
    <w:rsid w:val="0040705E"/>
    <w:rsid w:val="00411921"/>
    <w:rsid w:val="00413A05"/>
    <w:rsid w:val="00414E83"/>
    <w:rsid w:val="00415DE6"/>
    <w:rsid w:val="00417422"/>
    <w:rsid w:val="00424EBB"/>
    <w:rsid w:val="0042524E"/>
    <w:rsid w:val="0042635E"/>
    <w:rsid w:val="00426954"/>
    <w:rsid w:val="00426CC9"/>
    <w:rsid w:val="004311DE"/>
    <w:rsid w:val="00432690"/>
    <w:rsid w:val="004330B3"/>
    <w:rsid w:val="004340DC"/>
    <w:rsid w:val="00435563"/>
    <w:rsid w:val="004356D5"/>
    <w:rsid w:val="00440B2A"/>
    <w:rsid w:val="00440D57"/>
    <w:rsid w:val="0044181D"/>
    <w:rsid w:val="00441859"/>
    <w:rsid w:val="00441DCE"/>
    <w:rsid w:val="004429A4"/>
    <w:rsid w:val="00442B3A"/>
    <w:rsid w:val="0044388D"/>
    <w:rsid w:val="00443E75"/>
    <w:rsid w:val="004444A2"/>
    <w:rsid w:val="0044557B"/>
    <w:rsid w:val="00445C45"/>
    <w:rsid w:val="00446907"/>
    <w:rsid w:val="00446A72"/>
    <w:rsid w:val="00447206"/>
    <w:rsid w:val="004531C1"/>
    <w:rsid w:val="00456BDD"/>
    <w:rsid w:val="00457E81"/>
    <w:rsid w:val="00460F53"/>
    <w:rsid w:val="00461D6A"/>
    <w:rsid w:val="004620EB"/>
    <w:rsid w:val="0046332A"/>
    <w:rsid w:val="00463399"/>
    <w:rsid w:val="00463D53"/>
    <w:rsid w:val="00464357"/>
    <w:rsid w:val="00467E53"/>
    <w:rsid w:val="004700ED"/>
    <w:rsid w:val="00470BE0"/>
    <w:rsid w:val="00471438"/>
    <w:rsid w:val="00472CBD"/>
    <w:rsid w:val="00474BDC"/>
    <w:rsid w:val="00475A58"/>
    <w:rsid w:val="00477CAD"/>
    <w:rsid w:val="00480385"/>
    <w:rsid w:val="004829DF"/>
    <w:rsid w:val="00482A71"/>
    <w:rsid w:val="00482E89"/>
    <w:rsid w:val="0048375C"/>
    <w:rsid w:val="004851F6"/>
    <w:rsid w:val="004854F1"/>
    <w:rsid w:val="00485CE0"/>
    <w:rsid w:val="004861D7"/>
    <w:rsid w:val="004873AB"/>
    <w:rsid w:val="00487444"/>
    <w:rsid w:val="00487F08"/>
    <w:rsid w:val="004910D8"/>
    <w:rsid w:val="00491244"/>
    <w:rsid w:val="0049188E"/>
    <w:rsid w:val="004930A3"/>
    <w:rsid w:val="00493957"/>
    <w:rsid w:val="00493AA1"/>
    <w:rsid w:val="0049400D"/>
    <w:rsid w:val="0049541A"/>
    <w:rsid w:val="004961C1"/>
    <w:rsid w:val="004A095D"/>
    <w:rsid w:val="004A2DF8"/>
    <w:rsid w:val="004A3532"/>
    <w:rsid w:val="004A4E3F"/>
    <w:rsid w:val="004A4E4C"/>
    <w:rsid w:val="004A6253"/>
    <w:rsid w:val="004A69C8"/>
    <w:rsid w:val="004A705F"/>
    <w:rsid w:val="004B0782"/>
    <w:rsid w:val="004B253F"/>
    <w:rsid w:val="004B5AB6"/>
    <w:rsid w:val="004B644F"/>
    <w:rsid w:val="004C1A1A"/>
    <w:rsid w:val="004C1EFC"/>
    <w:rsid w:val="004C2EF0"/>
    <w:rsid w:val="004C525B"/>
    <w:rsid w:val="004C542D"/>
    <w:rsid w:val="004C65D2"/>
    <w:rsid w:val="004D0804"/>
    <w:rsid w:val="004D1A1E"/>
    <w:rsid w:val="004D2007"/>
    <w:rsid w:val="004D3674"/>
    <w:rsid w:val="004D53AC"/>
    <w:rsid w:val="004D7F9D"/>
    <w:rsid w:val="004E09DE"/>
    <w:rsid w:val="004E0E9C"/>
    <w:rsid w:val="004E1DBF"/>
    <w:rsid w:val="004E218C"/>
    <w:rsid w:val="004E25C8"/>
    <w:rsid w:val="004E3AD1"/>
    <w:rsid w:val="004E4301"/>
    <w:rsid w:val="004E4658"/>
    <w:rsid w:val="004E4E5B"/>
    <w:rsid w:val="004E637E"/>
    <w:rsid w:val="004E6E85"/>
    <w:rsid w:val="004E6F98"/>
    <w:rsid w:val="004F1E0E"/>
    <w:rsid w:val="004F3FF2"/>
    <w:rsid w:val="004F4157"/>
    <w:rsid w:val="004F44AF"/>
    <w:rsid w:val="004F6A60"/>
    <w:rsid w:val="004F783F"/>
    <w:rsid w:val="004F78FF"/>
    <w:rsid w:val="004F7C8F"/>
    <w:rsid w:val="0050139D"/>
    <w:rsid w:val="00501607"/>
    <w:rsid w:val="00501D9F"/>
    <w:rsid w:val="005023C5"/>
    <w:rsid w:val="005029A7"/>
    <w:rsid w:val="00504C01"/>
    <w:rsid w:val="00504E6C"/>
    <w:rsid w:val="00506068"/>
    <w:rsid w:val="00510001"/>
    <w:rsid w:val="005128CC"/>
    <w:rsid w:val="00512E9B"/>
    <w:rsid w:val="005157EF"/>
    <w:rsid w:val="00515A44"/>
    <w:rsid w:val="00515D73"/>
    <w:rsid w:val="0051628A"/>
    <w:rsid w:val="005162DB"/>
    <w:rsid w:val="005176EB"/>
    <w:rsid w:val="00520DFC"/>
    <w:rsid w:val="00521F68"/>
    <w:rsid w:val="0052323D"/>
    <w:rsid w:val="00523C86"/>
    <w:rsid w:val="00525421"/>
    <w:rsid w:val="00525F12"/>
    <w:rsid w:val="00526674"/>
    <w:rsid w:val="00527540"/>
    <w:rsid w:val="0053192D"/>
    <w:rsid w:val="00535C35"/>
    <w:rsid w:val="00537196"/>
    <w:rsid w:val="00537BBD"/>
    <w:rsid w:val="0054282F"/>
    <w:rsid w:val="005442BE"/>
    <w:rsid w:val="00544CE5"/>
    <w:rsid w:val="0054597E"/>
    <w:rsid w:val="00546167"/>
    <w:rsid w:val="00547299"/>
    <w:rsid w:val="0054799E"/>
    <w:rsid w:val="00547C7D"/>
    <w:rsid w:val="00547CE9"/>
    <w:rsid w:val="005514B8"/>
    <w:rsid w:val="00552439"/>
    <w:rsid w:val="00554E5D"/>
    <w:rsid w:val="00554E67"/>
    <w:rsid w:val="00556A59"/>
    <w:rsid w:val="005579FE"/>
    <w:rsid w:val="005602C3"/>
    <w:rsid w:val="0056162D"/>
    <w:rsid w:val="00562699"/>
    <w:rsid w:val="00562B43"/>
    <w:rsid w:val="005643DD"/>
    <w:rsid w:val="0056544F"/>
    <w:rsid w:val="00566689"/>
    <w:rsid w:val="00566C0A"/>
    <w:rsid w:val="00572971"/>
    <w:rsid w:val="005731A5"/>
    <w:rsid w:val="005732C1"/>
    <w:rsid w:val="00573335"/>
    <w:rsid w:val="00573B8C"/>
    <w:rsid w:val="00574659"/>
    <w:rsid w:val="005756BF"/>
    <w:rsid w:val="00575D08"/>
    <w:rsid w:val="005767D0"/>
    <w:rsid w:val="00576AD4"/>
    <w:rsid w:val="005771FF"/>
    <w:rsid w:val="00577569"/>
    <w:rsid w:val="00577A64"/>
    <w:rsid w:val="00580766"/>
    <w:rsid w:val="00580E0D"/>
    <w:rsid w:val="00581CF1"/>
    <w:rsid w:val="005851EA"/>
    <w:rsid w:val="00585FD8"/>
    <w:rsid w:val="0058682F"/>
    <w:rsid w:val="005868FD"/>
    <w:rsid w:val="00587CC5"/>
    <w:rsid w:val="00590BF4"/>
    <w:rsid w:val="00591453"/>
    <w:rsid w:val="005920CF"/>
    <w:rsid w:val="00592C3A"/>
    <w:rsid w:val="0059300D"/>
    <w:rsid w:val="00593AC2"/>
    <w:rsid w:val="005948B5"/>
    <w:rsid w:val="00594C96"/>
    <w:rsid w:val="005955D2"/>
    <w:rsid w:val="00596C51"/>
    <w:rsid w:val="005972F0"/>
    <w:rsid w:val="00597B07"/>
    <w:rsid w:val="005A3387"/>
    <w:rsid w:val="005A420A"/>
    <w:rsid w:val="005A46C0"/>
    <w:rsid w:val="005A4AE8"/>
    <w:rsid w:val="005A4B0E"/>
    <w:rsid w:val="005A4D01"/>
    <w:rsid w:val="005A4E67"/>
    <w:rsid w:val="005A5741"/>
    <w:rsid w:val="005B0E55"/>
    <w:rsid w:val="005B28D2"/>
    <w:rsid w:val="005B46A9"/>
    <w:rsid w:val="005B540E"/>
    <w:rsid w:val="005B567E"/>
    <w:rsid w:val="005B592C"/>
    <w:rsid w:val="005B64C4"/>
    <w:rsid w:val="005B70D8"/>
    <w:rsid w:val="005B75A8"/>
    <w:rsid w:val="005B7987"/>
    <w:rsid w:val="005B7ABA"/>
    <w:rsid w:val="005C034D"/>
    <w:rsid w:val="005C0ED0"/>
    <w:rsid w:val="005C14D8"/>
    <w:rsid w:val="005C170F"/>
    <w:rsid w:val="005C1A6C"/>
    <w:rsid w:val="005C2339"/>
    <w:rsid w:val="005C383C"/>
    <w:rsid w:val="005C408A"/>
    <w:rsid w:val="005C57E4"/>
    <w:rsid w:val="005C5999"/>
    <w:rsid w:val="005C6AB6"/>
    <w:rsid w:val="005D2DC1"/>
    <w:rsid w:val="005D30A4"/>
    <w:rsid w:val="005D3E6F"/>
    <w:rsid w:val="005D46A4"/>
    <w:rsid w:val="005D4C1C"/>
    <w:rsid w:val="005D656B"/>
    <w:rsid w:val="005D6C73"/>
    <w:rsid w:val="005D74B7"/>
    <w:rsid w:val="005E187E"/>
    <w:rsid w:val="005E5A19"/>
    <w:rsid w:val="005E6E74"/>
    <w:rsid w:val="005E727F"/>
    <w:rsid w:val="005E77CD"/>
    <w:rsid w:val="005F0AE5"/>
    <w:rsid w:val="005F0D63"/>
    <w:rsid w:val="005F1608"/>
    <w:rsid w:val="005F430C"/>
    <w:rsid w:val="005F5488"/>
    <w:rsid w:val="005F5DEA"/>
    <w:rsid w:val="006005FD"/>
    <w:rsid w:val="00600C9A"/>
    <w:rsid w:val="0060275C"/>
    <w:rsid w:val="00602BA9"/>
    <w:rsid w:val="00605C84"/>
    <w:rsid w:val="006067BD"/>
    <w:rsid w:val="00607506"/>
    <w:rsid w:val="00607AE8"/>
    <w:rsid w:val="0061043F"/>
    <w:rsid w:val="00610AF0"/>
    <w:rsid w:val="00611040"/>
    <w:rsid w:val="00611A0B"/>
    <w:rsid w:val="00612427"/>
    <w:rsid w:val="00614525"/>
    <w:rsid w:val="006147E0"/>
    <w:rsid w:val="0061494F"/>
    <w:rsid w:val="006159FF"/>
    <w:rsid w:val="00615C3D"/>
    <w:rsid w:val="00616298"/>
    <w:rsid w:val="00617402"/>
    <w:rsid w:val="00617E51"/>
    <w:rsid w:val="006202CD"/>
    <w:rsid w:val="0062049F"/>
    <w:rsid w:val="00620600"/>
    <w:rsid w:val="00620BDF"/>
    <w:rsid w:val="00621892"/>
    <w:rsid w:val="00623604"/>
    <w:rsid w:val="006244FA"/>
    <w:rsid w:val="006246FD"/>
    <w:rsid w:val="00624E19"/>
    <w:rsid w:val="00626BAA"/>
    <w:rsid w:val="00627340"/>
    <w:rsid w:val="00630A4B"/>
    <w:rsid w:val="00630FE4"/>
    <w:rsid w:val="006321BF"/>
    <w:rsid w:val="00632714"/>
    <w:rsid w:val="00632E7A"/>
    <w:rsid w:val="00633667"/>
    <w:rsid w:val="0063542A"/>
    <w:rsid w:val="0063652D"/>
    <w:rsid w:val="00636E44"/>
    <w:rsid w:val="00640BD1"/>
    <w:rsid w:val="006443D1"/>
    <w:rsid w:val="00647DA5"/>
    <w:rsid w:val="006513D9"/>
    <w:rsid w:val="0065205B"/>
    <w:rsid w:val="00652A85"/>
    <w:rsid w:val="00652C35"/>
    <w:rsid w:val="00653374"/>
    <w:rsid w:val="00653BF6"/>
    <w:rsid w:val="00653CE5"/>
    <w:rsid w:val="00653F71"/>
    <w:rsid w:val="00654AAE"/>
    <w:rsid w:val="0065775D"/>
    <w:rsid w:val="00660486"/>
    <w:rsid w:val="00661C0E"/>
    <w:rsid w:val="00663B5F"/>
    <w:rsid w:val="00663C80"/>
    <w:rsid w:val="00664D50"/>
    <w:rsid w:val="00666FE8"/>
    <w:rsid w:val="00667296"/>
    <w:rsid w:val="006674E8"/>
    <w:rsid w:val="0067077E"/>
    <w:rsid w:val="00675785"/>
    <w:rsid w:val="006760FB"/>
    <w:rsid w:val="00676632"/>
    <w:rsid w:val="006768D8"/>
    <w:rsid w:val="00680344"/>
    <w:rsid w:val="006804F0"/>
    <w:rsid w:val="00682278"/>
    <w:rsid w:val="006826CD"/>
    <w:rsid w:val="00683100"/>
    <w:rsid w:val="00684ECA"/>
    <w:rsid w:val="0068515D"/>
    <w:rsid w:val="0068543C"/>
    <w:rsid w:val="006855ED"/>
    <w:rsid w:val="00686CFB"/>
    <w:rsid w:val="00687C87"/>
    <w:rsid w:val="006914A1"/>
    <w:rsid w:val="006924C0"/>
    <w:rsid w:val="0069517D"/>
    <w:rsid w:val="00695A3D"/>
    <w:rsid w:val="00696684"/>
    <w:rsid w:val="00696F7D"/>
    <w:rsid w:val="006A0269"/>
    <w:rsid w:val="006A0DAF"/>
    <w:rsid w:val="006A5071"/>
    <w:rsid w:val="006A6126"/>
    <w:rsid w:val="006A66AF"/>
    <w:rsid w:val="006A6C6F"/>
    <w:rsid w:val="006A769F"/>
    <w:rsid w:val="006B22DB"/>
    <w:rsid w:val="006B250B"/>
    <w:rsid w:val="006B334E"/>
    <w:rsid w:val="006B4A1A"/>
    <w:rsid w:val="006B54B6"/>
    <w:rsid w:val="006B55F9"/>
    <w:rsid w:val="006B5F30"/>
    <w:rsid w:val="006B6F4C"/>
    <w:rsid w:val="006C07F0"/>
    <w:rsid w:val="006C09DB"/>
    <w:rsid w:val="006C229C"/>
    <w:rsid w:val="006C37E0"/>
    <w:rsid w:val="006C4BBB"/>
    <w:rsid w:val="006C529A"/>
    <w:rsid w:val="006C67B0"/>
    <w:rsid w:val="006C7496"/>
    <w:rsid w:val="006D0328"/>
    <w:rsid w:val="006D0E24"/>
    <w:rsid w:val="006D301A"/>
    <w:rsid w:val="006D3533"/>
    <w:rsid w:val="006D441A"/>
    <w:rsid w:val="006D7219"/>
    <w:rsid w:val="006D7270"/>
    <w:rsid w:val="006D7320"/>
    <w:rsid w:val="006E3C52"/>
    <w:rsid w:val="006E4135"/>
    <w:rsid w:val="006E4540"/>
    <w:rsid w:val="006E61ED"/>
    <w:rsid w:val="006E7CCD"/>
    <w:rsid w:val="006F0F22"/>
    <w:rsid w:val="006F31FC"/>
    <w:rsid w:val="006F3B71"/>
    <w:rsid w:val="006F5256"/>
    <w:rsid w:val="006F7198"/>
    <w:rsid w:val="006F7CFE"/>
    <w:rsid w:val="00700B0D"/>
    <w:rsid w:val="00700EFE"/>
    <w:rsid w:val="0070137B"/>
    <w:rsid w:val="0070293A"/>
    <w:rsid w:val="00702AF1"/>
    <w:rsid w:val="0070345C"/>
    <w:rsid w:val="007034CC"/>
    <w:rsid w:val="00704887"/>
    <w:rsid w:val="007053AD"/>
    <w:rsid w:val="00710FBF"/>
    <w:rsid w:val="00712E54"/>
    <w:rsid w:val="007130AA"/>
    <w:rsid w:val="007154EF"/>
    <w:rsid w:val="00715796"/>
    <w:rsid w:val="0071719D"/>
    <w:rsid w:val="0072288C"/>
    <w:rsid w:val="00723D50"/>
    <w:rsid w:val="00724D39"/>
    <w:rsid w:val="00725618"/>
    <w:rsid w:val="007270FF"/>
    <w:rsid w:val="0073082C"/>
    <w:rsid w:val="00731EAA"/>
    <w:rsid w:val="00733B88"/>
    <w:rsid w:val="00733D8A"/>
    <w:rsid w:val="00737DE2"/>
    <w:rsid w:val="0074200E"/>
    <w:rsid w:val="0074290C"/>
    <w:rsid w:val="00743603"/>
    <w:rsid w:val="0074706D"/>
    <w:rsid w:val="0074760E"/>
    <w:rsid w:val="007477AF"/>
    <w:rsid w:val="00747FBF"/>
    <w:rsid w:val="007502BC"/>
    <w:rsid w:val="00754D1B"/>
    <w:rsid w:val="0075736E"/>
    <w:rsid w:val="00757717"/>
    <w:rsid w:val="00757B2A"/>
    <w:rsid w:val="00757EFA"/>
    <w:rsid w:val="00760415"/>
    <w:rsid w:val="007606AB"/>
    <w:rsid w:val="00760B2E"/>
    <w:rsid w:val="00760F96"/>
    <w:rsid w:val="00761B0C"/>
    <w:rsid w:val="00762563"/>
    <w:rsid w:val="0076314A"/>
    <w:rsid w:val="00763660"/>
    <w:rsid w:val="00763789"/>
    <w:rsid w:val="00764359"/>
    <w:rsid w:val="00764FA2"/>
    <w:rsid w:val="00766E17"/>
    <w:rsid w:val="00767520"/>
    <w:rsid w:val="007710E6"/>
    <w:rsid w:val="007724BA"/>
    <w:rsid w:val="007737E7"/>
    <w:rsid w:val="007741F4"/>
    <w:rsid w:val="00775A93"/>
    <w:rsid w:val="00775DCF"/>
    <w:rsid w:val="00775E95"/>
    <w:rsid w:val="0077608B"/>
    <w:rsid w:val="00776B4A"/>
    <w:rsid w:val="00777F92"/>
    <w:rsid w:val="0078001C"/>
    <w:rsid w:val="007810C7"/>
    <w:rsid w:val="00782B83"/>
    <w:rsid w:val="00784BD3"/>
    <w:rsid w:val="00785282"/>
    <w:rsid w:val="0078548F"/>
    <w:rsid w:val="00790985"/>
    <w:rsid w:val="00791585"/>
    <w:rsid w:val="00791C78"/>
    <w:rsid w:val="0079250E"/>
    <w:rsid w:val="00794128"/>
    <w:rsid w:val="007944E5"/>
    <w:rsid w:val="00794D35"/>
    <w:rsid w:val="00796C0B"/>
    <w:rsid w:val="007A0219"/>
    <w:rsid w:val="007A0333"/>
    <w:rsid w:val="007A351F"/>
    <w:rsid w:val="007B0DE3"/>
    <w:rsid w:val="007B1933"/>
    <w:rsid w:val="007B2211"/>
    <w:rsid w:val="007B32CF"/>
    <w:rsid w:val="007B3B16"/>
    <w:rsid w:val="007B421C"/>
    <w:rsid w:val="007C0BE9"/>
    <w:rsid w:val="007C178C"/>
    <w:rsid w:val="007C18A6"/>
    <w:rsid w:val="007C5209"/>
    <w:rsid w:val="007C553A"/>
    <w:rsid w:val="007C56FE"/>
    <w:rsid w:val="007C5D4F"/>
    <w:rsid w:val="007C63C3"/>
    <w:rsid w:val="007C63E1"/>
    <w:rsid w:val="007C64D5"/>
    <w:rsid w:val="007D0CA2"/>
    <w:rsid w:val="007D22D1"/>
    <w:rsid w:val="007D34FE"/>
    <w:rsid w:val="007D3516"/>
    <w:rsid w:val="007D54B9"/>
    <w:rsid w:val="007D6417"/>
    <w:rsid w:val="007D7B86"/>
    <w:rsid w:val="007E0159"/>
    <w:rsid w:val="007E06DF"/>
    <w:rsid w:val="007E1587"/>
    <w:rsid w:val="007E1A66"/>
    <w:rsid w:val="007E1B8D"/>
    <w:rsid w:val="007E31EB"/>
    <w:rsid w:val="007E3CB2"/>
    <w:rsid w:val="007E45F8"/>
    <w:rsid w:val="007E466C"/>
    <w:rsid w:val="007E4C10"/>
    <w:rsid w:val="007E4F1A"/>
    <w:rsid w:val="007E6976"/>
    <w:rsid w:val="007E6D8D"/>
    <w:rsid w:val="007E746C"/>
    <w:rsid w:val="007E7544"/>
    <w:rsid w:val="007E7733"/>
    <w:rsid w:val="007E7E35"/>
    <w:rsid w:val="007F066D"/>
    <w:rsid w:val="007F0C24"/>
    <w:rsid w:val="007F5500"/>
    <w:rsid w:val="007F5516"/>
    <w:rsid w:val="007F68DF"/>
    <w:rsid w:val="00801D39"/>
    <w:rsid w:val="00802C2D"/>
    <w:rsid w:val="00805196"/>
    <w:rsid w:val="008063EC"/>
    <w:rsid w:val="008071E6"/>
    <w:rsid w:val="0081073E"/>
    <w:rsid w:val="00810918"/>
    <w:rsid w:val="00810FA1"/>
    <w:rsid w:val="00811844"/>
    <w:rsid w:val="00812897"/>
    <w:rsid w:val="00812B49"/>
    <w:rsid w:val="008134D3"/>
    <w:rsid w:val="008153B7"/>
    <w:rsid w:val="00815864"/>
    <w:rsid w:val="0082148F"/>
    <w:rsid w:val="00822286"/>
    <w:rsid w:val="008245BD"/>
    <w:rsid w:val="0082536E"/>
    <w:rsid w:val="00826466"/>
    <w:rsid w:val="00826503"/>
    <w:rsid w:val="00830575"/>
    <w:rsid w:val="008324E6"/>
    <w:rsid w:val="008327A4"/>
    <w:rsid w:val="00835219"/>
    <w:rsid w:val="008370C9"/>
    <w:rsid w:val="008411C8"/>
    <w:rsid w:val="00841CE1"/>
    <w:rsid w:val="00843184"/>
    <w:rsid w:val="00843A76"/>
    <w:rsid w:val="00843E95"/>
    <w:rsid w:val="00845405"/>
    <w:rsid w:val="008455C3"/>
    <w:rsid w:val="00846FE8"/>
    <w:rsid w:val="00847187"/>
    <w:rsid w:val="00850D21"/>
    <w:rsid w:val="0085173D"/>
    <w:rsid w:val="008517AC"/>
    <w:rsid w:val="00851A21"/>
    <w:rsid w:val="00853241"/>
    <w:rsid w:val="00854F02"/>
    <w:rsid w:val="00857F9C"/>
    <w:rsid w:val="0086049F"/>
    <w:rsid w:val="00861986"/>
    <w:rsid w:val="00862299"/>
    <w:rsid w:val="00864B05"/>
    <w:rsid w:val="00864B61"/>
    <w:rsid w:val="00866C51"/>
    <w:rsid w:val="00872128"/>
    <w:rsid w:val="008732EA"/>
    <w:rsid w:val="00875F7B"/>
    <w:rsid w:val="00876395"/>
    <w:rsid w:val="0087774C"/>
    <w:rsid w:val="00881031"/>
    <w:rsid w:val="00882675"/>
    <w:rsid w:val="00885062"/>
    <w:rsid w:val="00887ADD"/>
    <w:rsid w:val="008900D0"/>
    <w:rsid w:val="00891558"/>
    <w:rsid w:val="00891BC1"/>
    <w:rsid w:val="008926E8"/>
    <w:rsid w:val="00893CC6"/>
    <w:rsid w:val="00894462"/>
    <w:rsid w:val="00894B51"/>
    <w:rsid w:val="008955C8"/>
    <w:rsid w:val="00895F22"/>
    <w:rsid w:val="00896B99"/>
    <w:rsid w:val="00897070"/>
    <w:rsid w:val="008973C2"/>
    <w:rsid w:val="00897903"/>
    <w:rsid w:val="00897FC6"/>
    <w:rsid w:val="008A1683"/>
    <w:rsid w:val="008A186E"/>
    <w:rsid w:val="008A3A85"/>
    <w:rsid w:val="008A4C69"/>
    <w:rsid w:val="008A502C"/>
    <w:rsid w:val="008A6270"/>
    <w:rsid w:val="008A62D9"/>
    <w:rsid w:val="008B0013"/>
    <w:rsid w:val="008B048E"/>
    <w:rsid w:val="008B0E4D"/>
    <w:rsid w:val="008B1878"/>
    <w:rsid w:val="008B28D7"/>
    <w:rsid w:val="008B2A5C"/>
    <w:rsid w:val="008B2E91"/>
    <w:rsid w:val="008B7FA1"/>
    <w:rsid w:val="008C1F3C"/>
    <w:rsid w:val="008C215A"/>
    <w:rsid w:val="008C68A6"/>
    <w:rsid w:val="008C6CCC"/>
    <w:rsid w:val="008C778F"/>
    <w:rsid w:val="008D186B"/>
    <w:rsid w:val="008D5C27"/>
    <w:rsid w:val="008D5FBD"/>
    <w:rsid w:val="008D613F"/>
    <w:rsid w:val="008D6274"/>
    <w:rsid w:val="008D6C4B"/>
    <w:rsid w:val="008E27DE"/>
    <w:rsid w:val="008E31F9"/>
    <w:rsid w:val="008E33A5"/>
    <w:rsid w:val="008E46D2"/>
    <w:rsid w:val="008E55DE"/>
    <w:rsid w:val="008E5D48"/>
    <w:rsid w:val="008E6711"/>
    <w:rsid w:val="008F0BF5"/>
    <w:rsid w:val="008F20EF"/>
    <w:rsid w:val="008F26B0"/>
    <w:rsid w:val="008F2AED"/>
    <w:rsid w:val="008F2E09"/>
    <w:rsid w:val="008F4911"/>
    <w:rsid w:val="008F5DB0"/>
    <w:rsid w:val="008F7735"/>
    <w:rsid w:val="008F7F17"/>
    <w:rsid w:val="009022F7"/>
    <w:rsid w:val="00904732"/>
    <w:rsid w:val="00905E61"/>
    <w:rsid w:val="0090731E"/>
    <w:rsid w:val="009107A5"/>
    <w:rsid w:val="009112D6"/>
    <w:rsid w:val="00912DC6"/>
    <w:rsid w:val="0091369F"/>
    <w:rsid w:val="0091399B"/>
    <w:rsid w:val="00914CBF"/>
    <w:rsid w:val="0091529F"/>
    <w:rsid w:val="00917FA9"/>
    <w:rsid w:val="00920BFA"/>
    <w:rsid w:val="00921B91"/>
    <w:rsid w:val="00922393"/>
    <w:rsid w:val="009256BD"/>
    <w:rsid w:val="00925937"/>
    <w:rsid w:val="00927574"/>
    <w:rsid w:val="009304AA"/>
    <w:rsid w:val="0093086A"/>
    <w:rsid w:val="0093227F"/>
    <w:rsid w:val="00932D0A"/>
    <w:rsid w:val="00933024"/>
    <w:rsid w:val="00933709"/>
    <w:rsid w:val="00933A75"/>
    <w:rsid w:val="00933DC7"/>
    <w:rsid w:val="00934F90"/>
    <w:rsid w:val="009356EB"/>
    <w:rsid w:val="00941418"/>
    <w:rsid w:val="0094282E"/>
    <w:rsid w:val="00943B8C"/>
    <w:rsid w:val="00943FB8"/>
    <w:rsid w:val="00944309"/>
    <w:rsid w:val="00945FAB"/>
    <w:rsid w:val="00947439"/>
    <w:rsid w:val="009474FB"/>
    <w:rsid w:val="00947901"/>
    <w:rsid w:val="00953219"/>
    <w:rsid w:val="00953F1B"/>
    <w:rsid w:val="00954171"/>
    <w:rsid w:val="0095614C"/>
    <w:rsid w:val="00956985"/>
    <w:rsid w:val="00956CC7"/>
    <w:rsid w:val="00957A21"/>
    <w:rsid w:val="009602FC"/>
    <w:rsid w:val="0096085B"/>
    <w:rsid w:val="00962DD3"/>
    <w:rsid w:val="00963034"/>
    <w:rsid w:val="00963B93"/>
    <w:rsid w:val="009655A2"/>
    <w:rsid w:val="009659E1"/>
    <w:rsid w:val="00967C57"/>
    <w:rsid w:val="00970588"/>
    <w:rsid w:val="00973292"/>
    <w:rsid w:val="0097414F"/>
    <w:rsid w:val="00975E92"/>
    <w:rsid w:val="00980139"/>
    <w:rsid w:val="00980623"/>
    <w:rsid w:val="0098081E"/>
    <w:rsid w:val="009817D0"/>
    <w:rsid w:val="00981DB6"/>
    <w:rsid w:val="00981E30"/>
    <w:rsid w:val="00984178"/>
    <w:rsid w:val="00984A59"/>
    <w:rsid w:val="00984A90"/>
    <w:rsid w:val="00984AEE"/>
    <w:rsid w:val="00984B00"/>
    <w:rsid w:val="00985A27"/>
    <w:rsid w:val="00986756"/>
    <w:rsid w:val="00986FE8"/>
    <w:rsid w:val="00987DA1"/>
    <w:rsid w:val="00990B16"/>
    <w:rsid w:val="00990E2C"/>
    <w:rsid w:val="00990F3F"/>
    <w:rsid w:val="00991332"/>
    <w:rsid w:val="0099200A"/>
    <w:rsid w:val="00992266"/>
    <w:rsid w:val="009939AA"/>
    <w:rsid w:val="0099470B"/>
    <w:rsid w:val="009959F2"/>
    <w:rsid w:val="00995C60"/>
    <w:rsid w:val="00996CE0"/>
    <w:rsid w:val="009A0187"/>
    <w:rsid w:val="009A0AF6"/>
    <w:rsid w:val="009A0BD1"/>
    <w:rsid w:val="009A120B"/>
    <w:rsid w:val="009A5A99"/>
    <w:rsid w:val="009B0A8C"/>
    <w:rsid w:val="009B10E4"/>
    <w:rsid w:val="009B18D5"/>
    <w:rsid w:val="009B1E1F"/>
    <w:rsid w:val="009B2149"/>
    <w:rsid w:val="009B3460"/>
    <w:rsid w:val="009B49D9"/>
    <w:rsid w:val="009B4A74"/>
    <w:rsid w:val="009B639F"/>
    <w:rsid w:val="009B7A9F"/>
    <w:rsid w:val="009C2E0D"/>
    <w:rsid w:val="009C70A7"/>
    <w:rsid w:val="009D0638"/>
    <w:rsid w:val="009D088C"/>
    <w:rsid w:val="009D15DB"/>
    <w:rsid w:val="009D16C9"/>
    <w:rsid w:val="009D2760"/>
    <w:rsid w:val="009D3168"/>
    <w:rsid w:val="009D65FC"/>
    <w:rsid w:val="009E27B9"/>
    <w:rsid w:val="009E32EE"/>
    <w:rsid w:val="009E45A8"/>
    <w:rsid w:val="009E47CD"/>
    <w:rsid w:val="009E4FE8"/>
    <w:rsid w:val="009E599B"/>
    <w:rsid w:val="009E671E"/>
    <w:rsid w:val="009E7653"/>
    <w:rsid w:val="009E766F"/>
    <w:rsid w:val="009E7B0C"/>
    <w:rsid w:val="009E7B6A"/>
    <w:rsid w:val="009F0A8F"/>
    <w:rsid w:val="009F201C"/>
    <w:rsid w:val="009F27F3"/>
    <w:rsid w:val="009F2900"/>
    <w:rsid w:val="009F2A27"/>
    <w:rsid w:val="009F2AB7"/>
    <w:rsid w:val="009F6A71"/>
    <w:rsid w:val="009F73C8"/>
    <w:rsid w:val="009F7523"/>
    <w:rsid w:val="00A020DE"/>
    <w:rsid w:val="00A0296D"/>
    <w:rsid w:val="00A045EC"/>
    <w:rsid w:val="00A04F30"/>
    <w:rsid w:val="00A05316"/>
    <w:rsid w:val="00A067F7"/>
    <w:rsid w:val="00A075D9"/>
    <w:rsid w:val="00A077A0"/>
    <w:rsid w:val="00A07A1F"/>
    <w:rsid w:val="00A07EAB"/>
    <w:rsid w:val="00A116E4"/>
    <w:rsid w:val="00A11A67"/>
    <w:rsid w:val="00A12256"/>
    <w:rsid w:val="00A12306"/>
    <w:rsid w:val="00A12A04"/>
    <w:rsid w:val="00A13FEB"/>
    <w:rsid w:val="00A142F1"/>
    <w:rsid w:val="00A15222"/>
    <w:rsid w:val="00A20581"/>
    <w:rsid w:val="00A20A25"/>
    <w:rsid w:val="00A219EF"/>
    <w:rsid w:val="00A22AAD"/>
    <w:rsid w:val="00A2354E"/>
    <w:rsid w:val="00A23B73"/>
    <w:rsid w:val="00A23F26"/>
    <w:rsid w:val="00A246F8"/>
    <w:rsid w:val="00A24AB0"/>
    <w:rsid w:val="00A2520A"/>
    <w:rsid w:val="00A2535C"/>
    <w:rsid w:val="00A257E0"/>
    <w:rsid w:val="00A2715A"/>
    <w:rsid w:val="00A27915"/>
    <w:rsid w:val="00A27E11"/>
    <w:rsid w:val="00A30633"/>
    <w:rsid w:val="00A327D8"/>
    <w:rsid w:val="00A32DF0"/>
    <w:rsid w:val="00A35CAD"/>
    <w:rsid w:val="00A36A5B"/>
    <w:rsid w:val="00A37477"/>
    <w:rsid w:val="00A379C1"/>
    <w:rsid w:val="00A406CF"/>
    <w:rsid w:val="00A40A2E"/>
    <w:rsid w:val="00A41BD8"/>
    <w:rsid w:val="00A447B8"/>
    <w:rsid w:val="00A449D1"/>
    <w:rsid w:val="00A45F1C"/>
    <w:rsid w:val="00A472FC"/>
    <w:rsid w:val="00A5011C"/>
    <w:rsid w:val="00A5100C"/>
    <w:rsid w:val="00A511B1"/>
    <w:rsid w:val="00A5311B"/>
    <w:rsid w:val="00A5388B"/>
    <w:rsid w:val="00A553B1"/>
    <w:rsid w:val="00A604AD"/>
    <w:rsid w:val="00A6115F"/>
    <w:rsid w:val="00A61B49"/>
    <w:rsid w:val="00A61D7A"/>
    <w:rsid w:val="00A62238"/>
    <w:rsid w:val="00A6279B"/>
    <w:rsid w:val="00A65A9F"/>
    <w:rsid w:val="00A66358"/>
    <w:rsid w:val="00A66479"/>
    <w:rsid w:val="00A67EEB"/>
    <w:rsid w:val="00A7013F"/>
    <w:rsid w:val="00A70694"/>
    <w:rsid w:val="00A70A53"/>
    <w:rsid w:val="00A70B5C"/>
    <w:rsid w:val="00A72413"/>
    <w:rsid w:val="00A7290E"/>
    <w:rsid w:val="00A743CC"/>
    <w:rsid w:val="00A750B2"/>
    <w:rsid w:val="00A75673"/>
    <w:rsid w:val="00A75E4B"/>
    <w:rsid w:val="00A76910"/>
    <w:rsid w:val="00A76CBA"/>
    <w:rsid w:val="00A80498"/>
    <w:rsid w:val="00A81D43"/>
    <w:rsid w:val="00A81D46"/>
    <w:rsid w:val="00A82E85"/>
    <w:rsid w:val="00A83022"/>
    <w:rsid w:val="00A8490E"/>
    <w:rsid w:val="00A84B8B"/>
    <w:rsid w:val="00A84D9B"/>
    <w:rsid w:val="00A8545D"/>
    <w:rsid w:val="00A86309"/>
    <w:rsid w:val="00A865E6"/>
    <w:rsid w:val="00A87CC8"/>
    <w:rsid w:val="00A90B47"/>
    <w:rsid w:val="00A90B79"/>
    <w:rsid w:val="00A9224F"/>
    <w:rsid w:val="00A92471"/>
    <w:rsid w:val="00A926CD"/>
    <w:rsid w:val="00A92715"/>
    <w:rsid w:val="00A92B5E"/>
    <w:rsid w:val="00A93A86"/>
    <w:rsid w:val="00A93BD4"/>
    <w:rsid w:val="00A94B1B"/>
    <w:rsid w:val="00AA02BD"/>
    <w:rsid w:val="00AA0928"/>
    <w:rsid w:val="00AA165A"/>
    <w:rsid w:val="00AA2D6E"/>
    <w:rsid w:val="00AA2F40"/>
    <w:rsid w:val="00AA5317"/>
    <w:rsid w:val="00AA53CD"/>
    <w:rsid w:val="00AA57BC"/>
    <w:rsid w:val="00AA5D5F"/>
    <w:rsid w:val="00AA62AE"/>
    <w:rsid w:val="00AA70B4"/>
    <w:rsid w:val="00AA718D"/>
    <w:rsid w:val="00AA725B"/>
    <w:rsid w:val="00AB1263"/>
    <w:rsid w:val="00AB2505"/>
    <w:rsid w:val="00AB2C3F"/>
    <w:rsid w:val="00AB2CDE"/>
    <w:rsid w:val="00AB3D5E"/>
    <w:rsid w:val="00AB4114"/>
    <w:rsid w:val="00AB4ACC"/>
    <w:rsid w:val="00AB5BF8"/>
    <w:rsid w:val="00AC04B7"/>
    <w:rsid w:val="00AC0595"/>
    <w:rsid w:val="00AC22D9"/>
    <w:rsid w:val="00AC31E9"/>
    <w:rsid w:val="00AC42CF"/>
    <w:rsid w:val="00AC535A"/>
    <w:rsid w:val="00AC6CBF"/>
    <w:rsid w:val="00AD4B0C"/>
    <w:rsid w:val="00AD78EF"/>
    <w:rsid w:val="00AE04EE"/>
    <w:rsid w:val="00AE0AF2"/>
    <w:rsid w:val="00AE0D21"/>
    <w:rsid w:val="00AE0DBC"/>
    <w:rsid w:val="00AE0EF5"/>
    <w:rsid w:val="00AE2044"/>
    <w:rsid w:val="00AE4577"/>
    <w:rsid w:val="00AE485D"/>
    <w:rsid w:val="00AE48F6"/>
    <w:rsid w:val="00AE5643"/>
    <w:rsid w:val="00AE7578"/>
    <w:rsid w:val="00AF1FF1"/>
    <w:rsid w:val="00AF48F0"/>
    <w:rsid w:val="00AF5205"/>
    <w:rsid w:val="00AF689D"/>
    <w:rsid w:val="00AF7B80"/>
    <w:rsid w:val="00B00AEE"/>
    <w:rsid w:val="00B02132"/>
    <w:rsid w:val="00B03D1A"/>
    <w:rsid w:val="00B03F08"/>
    <w:rsid w:val="00B043B9"/>
    <w:rsid w:val="00B048E7"/>
    <w:rsid w:val="00B04C4F"/>
    <w:rsid w:val="00B050D7"/>
    <w:rsid w:val="00B0515F"/>
    <w:rsid w:val="00B1088A"/>
    <w:rsid w:val="00B10EFF"/>
    <w:rsid w:val="00B11409"/>
    <w:rsid w:val="00B13363"/>
    <w:rsid w:val="00B13CCD"/>
    <w:rsid w:val="00B14047"/>
    <w:rsid w:val="00B140E7"/>
    <w:rsid w:val="00B14168"/>
    <w:rsid w:val="00B1500C"/>
    <w:rsid w:val="00B15A03"/>
    <w:rsid w:val="00B15B76"/>
    <w:rsid w:val="00B15D24"/>
    <w:rsid w:val="00B1698C"/>
    <w:rsid w:val="00B16BC4"/>
    <w:rsid w:val="00B21E36"/>
    <w:rsid w:val="00B22EAE"/>
    <w:rsid w:val="00B2391E"/>
    <w:rsid w:val="00B25E9C"/>
    <w:rsid w:val="00B25F9D"/>
    <w:rsid w:val="00B26419"/>
    <w:rsid w:val="00B26E43"/>
    <w:rsid w:val="00B27AE2"/>
    <w:rsid w:val="00B30556"/>
    <w:rsid w:val="00B31111"/>
    <w:rsid w:val="00B3204B"/>
    <w:rsid w:val="00B33424"/>
    <w:rsid w:val="00B3402C"/>
    <w:rsid w:val="00B347BC"/>
    <w:rsid w:val="00B35116"/>
    <w:rsid w:val="00B403C5"/>
    <w:rsid w:val="00B4196D"/>
    <w:rsid w:val="00B42EA0"/>
    <w:rsid w:val="00B44129"/>
    <w:rsid w:val="00B44444"/>
    <w:rsid w:val="00B44F00"/>
    <w:rsid w:val="00B4754C"/>
    <w:rsid w:val="00B5057B"/>
    <w:rsid w:val="00B509E8"/>
    <w:rsid w:val="00B52069"/>
    <w:rsid w:val="00B52B53"/>
    <w:rsid w:val="00B53134"/>
    <w:rsid w:val="00B53AD7"/>
    <w:rsid w:val="00B5533F"/>
    <w:rsid w:val="00B566D9"/>
    <w:rsid w:val="00B5781F"/>
    <w:rsid w:val="00B615BA"/>
    <w:rsid w:val="00B6274E"/>
    <w:rsid w:val="00B62973"/>
    <w:rsid w:val="00B64D65"/>
    <w:rsid w:val="00B6619C"/>
    <w:rsid w:val="00B66FC7"/>
    <w:rsid w:val="00B70093"/>
    <w:rsid w:val="00B7035E"/>
    <w:rsid w:val="00B70459"/>
    <w:rsid w:val="00B72970"/>
    <w:rsid w:val="00B74054"/>
    <w:rsid w:val="00B7438D"/>
    <w:rsid w:val="00B81153"/>
    <w:rsid w:val="00B81900"/>
    <w:rsid w:val="00B82D7E"/>
    <w:rsid w:val="00B8431A"/>
    <w:rsid w:val="00B850CB"/>
    <w:rsid w:val="00B86E66"/>
    <w:rsid w:val="00B909F8"/>
    <w:rsid w:val="00B90B7C"/>
    <w:rsid w:val="00B91008"/>
    <w:rsid w:val="00B92206"/>
    <w:rsid w:val="00B92361"/>
    <w:rsid w:val="00B9336D"/>
    <w:rsid w:val="00B950F0"/>
    <w:rsid w:val="00B967AA"/>
    <w:rsid w:val="00B96D20"/>
    <w:rsid w:val="00B97071"/>
    <w:rsid w:val="00BA0CD6"/>
    <w:rsid w:val="00BA1A4F"/>
    <w:rsid w:val="00BA38EB"/>
    <w:rsid w:val="00BA3AEA"/>
    <w:rsid w:val="00BA5551"/>
    <w:rsid w:val="00BA5885"/>
    <w:rsid w:val="00BA6105"/>
    <w:rsid w:val="00BA7C87"/>
    <w:rsid w:val="00BB0117"/>
    <w:rsid w:val="00BB049D"/>
    <w:rsid w:val="00BB1302"/>
    <w:rsid w:val="00BB2EBA"/>
    <w:rsid w:val="00BB3AD6"/>
    <w:rsid w:val="00BB3AEF"/>
    <w:rsid w:val="00BB51C4"/>
    <w:rsid w:val="00BB6DCA"/>
    <w:rsid w:val="00BB7671"/>
    <w:rsid w:val="00BC2F39"/>
    <w:rsid w:val="00BC4DBB"/>
    <w:rsid w:val="00BC5818"/>
    <w:rsid w:val="00BC5D0A"/>
    <w:rsid w:val="00BC5D20"/>
    <w:rsid w:val="00BC607C"/>
    <w:rsid w:val="00BC7891"/>
    <w:rsid w:val="00BD0ADC"/>
    <w:rsid w:val="00BD0E23"/>
    <w:rsid w:val="00BD11D2"/>
    <w:rsid w:val="00BD2648"/>
    <w:rsid w:val="00BD4444"/>
    <w:rsid w:val="00BD479D"/>
    <w:rsid w:val="00BD7364"/>
    <w:rsid w:val="00BD7394"/>
    <w:rsid w:val="00BD79C7"/>
    <w:rsid w:val="00BE053F"/>
    <w:rsid w:val="00BE2109"/>
    <w:rsid w:val="00BE21C4"/>
    <w:rsid w:val="00BE29C1"/>
    <w:rsid w:val="00BE3CF3"/>
    <w:rsid w:val="00BE452B"/>
    <w:rsid w:val="00BE55F4"/>
    <w:rsid w:val="00BE5A2B"/>
    <w:rsid w:val="00BE6A33"/>
    <w:rsid w:val="00BE6FE0"/>
    <w:rsid w:val="00BF16B4"/>
    <w:rsid w:val="00BF1F07"/>
    <w:rsid w:val="00BF3141"/>
    <w:rsid w:val="00BF33EB"/>
    <w:rsid w:val="00BF5CAA"/>
    <w:rsid w:val="00BF5E88"/>
    <w:rsid w:val="00BF6B93"/>
    <w:rsid w:val="00BF7E9E"/>
    <w:rsid w:val="00C04088"/>
    <w:rsid w:val="00C0416C"/>
    <w:rsid w:val="00C04488"/>
    <w:rsid w:val="00C051A4"/>
    <w:rsid w:val="00C063AD"/>
    <w:rsid w:val="00C06B6E"/>
    <w:rsid w:val="00C10DDC"/>
    <w:rsid w:val="00C118FB"/>
    <w:rsid w:val="00C13CF2"/>
    <w:rsid w:val="00C1421F"/>
    <w:rsid w:val="00C14E64"/>
    <w:rsid w:val="00C15234"/>
    <w:rsid w:val="00C15619"/>
    <w:rsid w:val="00C1652A"/>
    <w:rsid w:val="00C16C6A"/>
    <w:rsid w:val="00C17B6D"/>
    <w:rsid w:val="00C2122F"/>
    <w:rsid w:val="00C21E2A"/>
    <w:rsid w:val="00C22D39"/>
    <w:rsid w:val="00C233E7"/>
    <w:rsid w:val="00C2483D"/>
    <w:rsid w:val="00C249C6"/>
    <w:rsid w:val="00C24B42"/>
    <w:rsid w:val="00C24EEF"/>
    <w:rsid w:val="00C317BC"/>
    <w:rsid w:val="00C32C59"/>
    <w:rsid w:val="00C368D1"/>
    <w:rsid w:val="00C40556"/>
    <w:rsid w:val="00C42568"/>
    <w:rsid w:val="00C42DEA"/>
    <w:rsid w:val="00C4331D"/>
    <w:rsid w:val="00C44E42"/>
    <w:rsid w:val="00C45C1E"/>
    <w:rsid w:val="00C45F2A"/>
    <w:rsid w:val="00C46A60"/>
    <w:rsid w:val="00C46CFC"/>
    <w:rsid w:val="00C47BCA"/>
    <w:rsid w:val="00C47F26"/>
    <w:rsid w:val="00C50ABD"/>
    <w:rsid w:val="00C5148C"/>
    <w:rsid w:val="00C5161A"/>
    <w:rsid w:val="00C523F3"/>
    <w:rsid w:val="00C55715"/>
    <w:rsid w:val="00C5759B"/>
    <w:rsid w:val="00C57DC6"/>
    <w:rsid w:val="00C605AA"/>
    <w:rsid w:val="00C61FC6"/>
    <w:rsid w:val="00C622C6"/>
    <w:rsid w:val="00C6243E"/>
    <w:rsid w:val="00C627D1"/>
    <w:rsid w:val="00C63EB2"/>
    <w:rsid w:val="00C64DED"/>
    <w:rsid w:val="00C65BB6"/>
    <w:rsid w:val="00C673D4"/>
    <w:rsid w:val="00C6761D"/>
    <w:rsid w:val="00C67EC3"/>
    <w:rsid w:val="00C70610"/>
    <w:rsid w:val="00C7190A"/>
    <w:rsid w:val="00C72A75"/>
    <w:rsid w:val="00C72D7C"/>
    <w:rsid w:val="00C739A1"/>
    <w:rsid w:val="00C73CEE"/>
    <w:rsid w:val="00C74B8F"/>
    <w:rsid w:val="00C75459"/>
    <w:rsid w:val="00C7554B"/>
    <w:rsid w:val="00C75CA7"/>
    <w:rsid w:val="00C75E49"/>
    <w:rsid w:val="00C76005"/>
    <w:rsid w:val="00C76079"/>
    <w:rsid w:val="00C76316"/>
    <w:rsid w:val="00C769F4"/>
    <w:rsid w:val="00C77733"/>
    <w:rsid w:val="00C809D0"/>
    <w:rsid w:val="00C80AF4"/>
    <w:rsid w:val="00C80C4F"/>
    <w:rsid w:val="00C821D1"/>
    <w:rsid w:val="00C8356A"/>
    <w:rsid w:val="00C83EFA"/>
    <w:rsid w:val="00C843FC"/>
    <w:rsid w:val="00C84A22"/>
    <w:rsid w:val="00C8779E"/>
    <w:rsid w:val="00C879CC"/>
    <w:rsid w:val="00C90490"/>
    <w:rsid w:val="00C9212B"/>
    <w:rsid w:val="00C9253C"/>
    <w:rsid w:val="00C925D8"/>
    <w:rsid w:val="00C93145"/>
    <w:rsid w:val="00C9406A"/>
    <w:rsid w:val="00C945A9"/>
    <w:rsid w:val="00C955A2"/>
    <w:rsid w:val="00CA14B7"/>
    <w:rsid w:val="00CA202C"/>
    <w:rsid w:val="00CA6370"/>
    <w:rsid w:val="00CA7113"/>
    <w:rsid w:val="00CA7BD1"/>
    <w:rsid w:val="00CB01EA"/>
    <w:rsid w:val="00CB0AEE"/>
    <w:rsid w:val="00CB0BA4"/>
    <w:rsid w:val="00CB0E36"/>
    <w:rsid w:val="00CB1E76"/>
    <w:rsid w:val="00CB4A63"/>
    <w:rsid w:val="00CB51BB"/>
    <w:rsid w:val="00CB58A4"/>
    <w:rsid w:val="00CB6109"/>
    <w:rsid w:val="00CB6AD0"/>
    <w:rsid w:val="00CB720F"/>
    <w:rsid w:val="00CC0447"/>
    <w:rsid w:val="00CC089F"/>
    <w:rsid w:val="00CC2796"/>
    <w:rsid w:val="00CC2ACE"/>
    <w:rsid w:val="00CC3CE1"/>
    <w:rsid w:val="00CC43A8"/>
    <w:rsid w:val="00CC51E6"/>
    <w:rsid w:val="00CC5501"/>
    <w:rsid w:val="00CC5D7E"/>
    <w:rsid w:val="00CD0D5E"/>
    <w:rsid w:val="00CD1269"/>
    <w:rsid w:val="00CD401E"/>
    <w:rsid w:val="00CD472E"/>
    <w:rsid w:val="00CD47E1"/>
    <w:rsid w:val="00CD502D"/>
    <w:rsid w:val="00CD5170"/>
    <w:rsid w:val="00CD66CC"/>
    <w:rsid w:val="00CD6CBD"/>
    <w:rsid w:val="00CE2952"/>
    <w:rsid w:val="00CE3C2C"/>
    <w:rsid w:val="00CE6D64"/>
    <w:rsid w:val="00CF0903"/>
    <w:rsid w:val="00CF1FE8"/>
    <w:rsid w:val="00CF2B03"/>
    <w:rsid w:val="00CF2C70"/>
    <w:rsid w:val="00CF4208"/>
    <w:rsid w:val="00CF60F7"/>
    <w:rsid w:val="00CF6159"/>
    <w:rsid w:val="00CF79C6"/>
    <w:rsid w:val="00CF7FC8"/>
    <w:rsid w:val="00D003F2"/>
    <w:rsid w:val="00D0116C"/>
    <w:rsid w:val="00D02477"/>
    <w:rsid w:val="00D02D32"/>
    <w:rsid w:val="00D0473F"/>
    <w:rsid w:val="00D0563B"/>
    <w:rsid w:val="00D05D57"/>
    <w:rsid w:val="00D06330"/>
    <w:rsid w:val="00D0768A"/>
    <w:rsid w:val="00D1148D"/>
    <w:rsid w:val="00D118DA"/>
    <w:rsid w:val="00D1236A"/>
    <w:rsid w:val="00D134D6"/>
    <w:rsid w:val="00D144BF"/>
    <w:rsid w:val="00D15436"/>
    <w:rsid w:val="00D15FAB"/>
    <w:rsid w:val="00D1622D"/>
    <w:rsid w:val="00D16BCF"/>
    <w:rsid w:val="00D20C7E"/>
    <w:rsid w:val="00D2144E"/>
    <w:rsid w:val="00D21F53"/>
    <w:rsid w:val="00D22723"/>
    <w:rsid w:val="00D25F72"/>
    <w:rsid w:val="00D26648"/>
    <w:rsid w:val="00D30B7C"/>
    <w:rsid w:val="00D30E56"/>
    <w:rsid w:val="00D329F6"/>
    <w:rsid w:val="00D34577"/>
    <w:rsid w:val="00D34A33"/>
    <w:rsid w:val="00D34DFE"/>
    <w:rsid w:val="00D3593B"/>
    <w:rsid w:val="00D35A6B"/>
    <w:rsid w:val="00D3729A"/>
    <w:rsid w:val="00D37731"/>
    <w:rsid w:val="00D40BAB"/>
    <w:rsid w:val="00D41CD4"/>
    <w:rsid w:val="00D424A1"/>
    <w:rsid w:val="00D431CF"/>
    <w:rsid w:val="00D431F3"/>
    <w:rsid w:val="00D44450"/>
    <w:rsid w:val="00D50E71"/>
    <w:rsid w:val="00D51270"/>
    <w:rsid w:val="00D53B4F"/>
    <w:rsid w:val="00D540C3"/>
    <w:rsid w:val="00D54CFF"/>
    <w:rsid w:val="00D54E50"/>
    <w:rsid w:val="00D55B2A"/>
    <w:rsid w:val="00D5723B"/>
    <w:rsid w:val="00D57CDD"/>
    <w:rsid w:val="00D61154"/>
    <w:rsid w:val="00D6117B"/>
    <w:rsid w:val="00D62F38"/>
    <w:rsid w:val="00D63313"/>
    <w:rsid w:val="00D64C58"/>
    <w:rsid w:val="00D65733"/>
    <w:rsid w:val="00D65E3D"/>
    <w:rsid w:val="00D66982"/>
    <w:rsid w:val="00D671EF"/>
    <w:rsid w:val="00D70305"/>
    <w:rsid w:val="00D70A31"/>
    <w:rsid w:val="00D72EE8"/>
    <w:rsid w:val="00D73A5F"/>
    <w:rsid w:val="00D73C7E"/>
    <w:rsid w:val="00D74AED"/>
    <w:rsid w:val="00D75E72"/>
    <w:rsid w:val="00D76A3D"/>
    <w:rsid w:val="00D76C5A"/>
    <w:rsid w:val="00D77443"/>
    <w:rsid w:val="00D804E9"/>
    <w:rsid w:val="00D81722"/>
    <w:rsid w:val="00D83C43"/>
    <w:rsid w:val="00D85215"/>
    <w:rsid w:val="00D85958"/>
    <w:rsid w:val="00D8612C"/>
    <w:rsid w:val="00D865BF"/>
    <w:rsid w:val="00D8750E"/>
    <w:rsid w:val="00D877C8"/>
    <w:rsid w:val="00D87D46"/>
    <w:rsid w:val="00D91260"/>
    <w:rsid w:val="00D916A6"/>
    <w:rsid w:val="00D91989"/>
    <w:rsid w:val="00D91C33"/>
    <w:rsid w:val="00D92C7F"/>
    <w:rsid w:val="00D92F42"/>
    <w:rsid w:val="00D932D3"/>
    <w:rsid w:val="00D93D93"/>
    <w:rsid w:val="00D94ED4"/>
    <w:rsid w:val="00D9632B"/>
    <w:rsid w:val="00D9682D"/>
    <w:rsid w:val="00D97748"/>
    <w:rsid w:val="00DA09CA"/>
    <w:rsid w:val="00DA16C0"/>
    <w:rsid w:val="00DA1B75"/>
    <w:rsid w:val="00DA2D79"/>
    <w:rsid w:val="00DA5899"/>
    <w:rsid w:val="00DA5A3F"/>
    <w:rsid w:val="00DA65E0"/>
    <w:rsid w:val="00DB0509"/>
    <w:rsid w:val="00DB1001"/>
    <w:rsid w:val="00DB1726"/>
    <w:rsid w:val="00DB4C02"/>
    <w:rsid w:val="00DB5B17"/>
    <w:rsid w:val="00DB615D"/>
    <w:rsid w:val="00DB64E4"/>
    <w:rsid w:val="00DB66AD"/>
    <w:rsid w:val="00DB7D7B"/>
    <w:rsid w:val="00DC05C3"/>
    <w:rsid w:val="00DC0BBB"/>
    <w:rsid w:val="00DC1E51"/>
    <w:rsid w:val="00DC2336"/>
    <w:rsid w:val="00DC306D"/>
    <w:rsid w:val="00DC388E"/>
    <w:rsid w:val="00DC653E"/>
    <w:rsid w:val="00DC73BC"/>
    <w:rsid w:val="00DD0B16"/>
    <w:rsid w:val="00DD168C"/>
    <w:rsid w:val="00DD3258"/>
    <w:rsid w:val="00DD4500"/>
    <w:rsid w:val="00DD550F"/>
    <w:rsid w:val="00DD6504"/>
    <w:rsid w:val="00DD7C4D"/>
    <w:rsid w:val="00DD7D7C"/>
    <w:rsid w:val="00DE0FE2"/>
    <w:rsid w:val="00DE1457"/>
    <w:rsid w:val="00DE1D2F"/>
    <w:rsid w:val="00DE1E08"/>
    <w:rsid w:val="00DE301C"/>
    <w:rsid w:val="00DE40EF"/>
    <w:rsid w:val="00DE54ED"/>
    <w:rsid w:val="00DF2285"/>
    <w:rsid w:val="00DF2847"/>
    <w:rsid w:val="00DF2893"/>
    <w:rsid w:val="00DF355D"/>
    <w:rsid w:val="00DF5829"/>
    <w:rsid w:val="00DF5CCA"/>
    <w:rsid w:val="00DF5FED"/>
    <w:rsid w:val="00DF653D"/>
    <w:rsid w:val="00DF764F"/>
    <w:rsid w:val="00DF7BC4"/>
    <w:rsid w:val="00E02792"/>
    <w:rsid w:val="00E03AEC"/>
    <w:rsid w:val="00E06D67"/>
    <w:rsid w:val="00E078BD"/>
    <w:rsid w:val="00E1310B"/>
    <w:rsid w:val="00E14041"/>
    <w:rsid w:val="00E16499"/>
    <w:rsid w:val="00E171F7"/>
    <w:rsid w:val="00E177C8"/>
    <w:rsid w:val="00E17AEE"/>
    <w:rsid w:val="00E20E2C"/>
    <w:rsid w:val="00E2193E"/>
    <w:rsid w:val="00E237AA"/>
    <w:rsid w:val="00E24281"/>
    <w:rsid w:val="00E2607C"/>
    <w:rsid w:val="00E268EE"/>
    <w:rsid w:val="00E307E9"/>
    <w:rsid w:val="00E30AD3"/>
    <w:rsid w:val="00E33105"/>
    <w:rsid w:val="00E3391E"/>
    <w:rsid w:val="00E34951"/>
    <w:rsid w:val="00E407B3"/>
    <w:rsid w:val="00E4083A"/>
    <w:rsid w:val="00E40A34"/>
    <w:rsid w:val="00E445D6"/>
    <w:rsid w:val="00E46443"/>
    <w:rsid w:val="00E47EB3"/>
    <w:rsid w:val="00E506B1"/>
    <w:rsid w:val="00E509E5"/>
    <w:rsid w:val="00E50AA3"/>
    <w:rsid w:val="00E52622"/>
    <w:rsid w:val="00E54C4B"/>
    <w:rsid w:val="00E54F15"/>
    <w:rsid w:val="00E56A2D"/>
    <w:rsid w:val="00E57C9D"/>
    <w:rsid w:val="00E60FAB"/>
    <w:rsid w:val="00E64567"/>
    <w:rsid w:val="00E65137"/>
    <w:rsid w:val="00E67C21"/>
    <w:rsid w:val="00E716BB"/>
    <w:rsid w:val="00E721FB"/>
    <w:rsid w:val="00E72301"/>
    <w:rsid w:val="00E73726"/>
    <w:rsid w:val="00E74C14"/>
    <w:rsid w:val="00E7635F"/>
    <w:rsid w:val="00E76D3A"/>
    <w:rsid w:val="00E77105"/>
    <w:rsid w:val="00E81C90"/>
    <w:rsid w:val="00E82647"/>
    <w:rsid w:val="00E835C5"/>
    <w:rsid w:val="00E849E5"/>
    <w:rsid w:val="00E84F6A"/>
    <w:rsid w:val="00E855B2"/>
    <w:rsid w:val="00E867FE"/>
    <w:rsid w:val="00E86EBF"/>
    <w:rsid w:val="00E90B27"/>
    <w:rsid w:val="00E941E8"/>
    <w:rsid w:val="00E94D20"/>
    <w:rsid w:val="00E95350"/>
    <w:rsid w:val="00E962E6"/>
    <w:rsid w:val="00E96389"/>
    <w:rsid w:val="00E97CAF"/>
    <w:rsid w:val="00EA04B8"/>
    <w:rsid w:val="00EA2709"/>
    <w:rsid w:val="00EA2E2E"/>
    <w:rsid w:val="00EA3596"/>
    <w:rsid w:val="00EA43A3"/>
    <w:rsid w:val="00EA64B9"/>
    <w:rsid w:val="00EA691B"/>
    <w:rsid w:val="00EA6AE6"/>
    <w:rsid w:val="00EB1CE2"/>
    <w:rsid w:val="00EB292F"/>
    <w:rsid w:val="00EB2A10"/>
    <w:rsid w:val="00EB43AC"/>
    <w:rsid w:val="00EB5AB2"/>
    <w:rsid w:val="00EB75AD"/>
    <w:rsid w:val="00EC17BA"/>
    <w:rsid w:val="00EC228A"/>
    <w:rsid w:val="00EC29B2"/>
    <w:rsid w:val="00EC2CB6"/>
    <w:rsid w:val="00EC6013"/>
    <w:rsid w:val="00EC675A"/>
    <w:rsid w:val="00EC7782"/>
    <w:rsid w:val="00ED022B"/>
    <w:rsid w:val="00ED2478"/>
    <w:rsid w:val="00ED37AD"/>
    <w:rsid w:val="00ED464D"/>
    <w:rsid w:val="00ED5285"/>
    <w:rsid w:val="00ED5360"/>
    <w:rsid w:val="00ED6289"/>
    <w:rsid w:val="00ED68A8"/>
    <w:rsid w:val="00ED7C4E"/>
    <w:rsid w:val="00EE0D61"/>
    <w:rsid w:val="00EE331E"/>
    <w:rsid w:val="00EE351B"/>
    <w:rsid w:val="00EE39EE"/>
    <w:rsid w:val="00EE5583"/>
    <w:rsid w:val="00EE7548"/>
    <w:rsid w:val="00EF02E7"/>
    <w:rsid w:val="00EF0AD7"/>
    <w:rsid w:val="00EF1299"/>
    <w:rsid w:val="00EF1928"/>
    <w:rsid w:val="00EF1C2D"/>
    <w:rsid w:val="00EF28F4"/>
    <w:rsid w:val="00EF3D7F"/>
    <w:rsid w:val="00EF4157"/>
    <w:rsid w:val="00EF46B6"/>
    <w:rsid w:val="00F0019B"/>
    <w:rsid w:val="00F009F8"/>
    <w:rsid w:val="00F06421"/>
    <w:rsid w:val="00F07A74"/>
    <w:rsid w:val="00F121F6"/>
    <w:rsid w:val="00F12CA6"/>
    <w:rsid w:val="00F131DB"/>
    <w:rsid w:val="00F139EB"/>
    <w:rsid w:val="00F13CA7"/>
    <w:rsid w:val="00F1546F"/>
    <w:rsid w:val="00F1618F"/>
    <w:rsid w:val="00F17DA1"/>
    <w:rsid w:val="00F210D8"/>
    <w:rsid w:val="00F21480"/>
    <w:rsid w:val="00F21969"/>
    <w:rsid w:val="00F236A3"/>
    <w:rsid w:val="00F2463A"/>
    <w:rsid w:val="00F25EFE"/>
    <w:rsid w:val="00F264DB"/>
    <w:rsid w:val="00F273FA"/>
    <w:rsid w:val="00F275F4"/>
    <w:rsid w:val="00F276D2"/>
    <w:rsid w:val="00F30891"/>
    <w:rsid w:val="00F3148E"/>
    <w:rsid w:val="00F319F5"/>
    <w:rsid w:val="00F3241B"/>
    <w:rsid w:val="00F3270E"/>
    <w:rsid w:val="00F331BC"/>
    <w:rsid w:val="00F34397"/>
    <w:rsid w:val="00F34A8B"/>
    <w:rsid w:val="00F34E9B"/>
    <w:rsid w:val="00F3554A"/>
    <w:rsid w:val="00F356DD"/>
    <w:rsid w:val="00F35A36"/>
    <w:rsid w:val="00F413E3"/>
    <w:rsid w:val="00F426DB"/>
    <w:rsid w:val="00F42BA1"/>
    <w:rsid w:val="00F42C9B"/>
    <w:rsid w:val="00F44054"/>
    <w:rsid w:val="00F445F4"/>
    <w:rsid w:val="00F45427"/>
    <w:rsid w:val="00F46627"/>
    <w:rsid w:val="00F46929"/>
    <w:rsid w:val="00F470F0"/>
    <w:rsid w:val="00F475D6"/>
    <w:rsid w:val="00F47DB5"/>
    <w:rsid w:val="00F55834"/>
    <w:rsid w:val="00F56145"/>
    <w:rsid w:val="00F56619"/>
    <w:rsid w:val="00F63473"/>
    <w:rsid w:val="00F652E9"/>
    <w:rsid w:val="00F655C8"/>
    <w:rsid w:val="00F66122"/>
    <w:rsid w:val="00F6658D"/>
    <w:rsid w:val="00F669CA"/>
    <w:rsid w:val="00F67975"/>
    <w:rsid w:val="00F7018E"/>
    <w:rsid w:val="00F7247A"/>
    <w:rsid w:val="00F7331B"/>
    <w:rsid w:val="00F74C20"/>
    <w:rsid w:val="00F754A5"/>
    <w:rsid w:val="00F75601"/>
    <w:rsid w:val="00F77794"/>
    <w:rsid w:val="00F80DC2"/>
    <w:rsid w:val="00F81444"/>
    <w:rsid w:val="00F82B80"/>
    <w:rsid w:val="00F834C2"/>
    <w:rsid w:val="00F83661"/>
    <w:rsid w:val="00F83B8B"/>
    <w:rsid w:val="00F84638"/>
    <w:rsid w:val="00F84E7B"/>
    <w:rsid w:val="00F8566C"/>
    <w:rsid w:val="00F86F06"/>
    <w:rsid w:val="00F877B9"/>
    <w:rsid w:val="00F90732"/>
    <w:rsid w:val="00F90F3B"/>
    <w:rsid w:val="00F90FFF"/>
    <w:rsid w:val="00F91EAE"/>
    <w:rsid w:val="00F9670B"/>
    <w:rsid w:val="00F971BB"/>
    <w:rsid w:val="00F97C25"/>
    <w:rsid w:val="00F97E5C"/>
    <w:rsid w:val="00FA0366"/>
    <w:rsid w:val="00FA07A5"/>
    <w:rsid w:val="00FA07F7"/>
    <w:rsid w:val="00FA17A5"/>
    <w:rsid w:val="00FA1A46"/>
    <w:rsid w:val="00FA1DA5"/>
    <w:rsid w:val="00FA319F"/>
    <w:rsid w:val="00FA3757"/>
    <w:rsid w:val="00FA5730"/>
    <w:rsid w:val="00FA7126"/>
    <w:rsid w:val="00FB13F8"/>
    <w:rsid w:val="00FB264F"/>
    <w:rsid w:val="00FB3E07"/>
    <w:rsid w:val="00FB4CED"/>
    <w:rsid w:val="00FB5747"/>
    <w:rsid w:val="00FB5750"/>
    <w:rsid w:val="00FB5853"/>
    <w:rsid w:val="00FB7C72"/>
    <w:rsid w:val="00FC3EE5"/>
    <w:rsid w:val="00FC3FDA"/>
    <w:rsid w:val="00FC4D0E"/>
    <w:rsid w:val="00FC5760"/>
    <w:rsid w:val="00FC5D20"/>
    <w:rsid w:val="00FC5E3F"/>
    <w:rsid w:val="00FC697C"/>
    <w:rsid w:val="00FC722C"/>
    <w:rsid w:val="00FC77A8"/>
    <w:rsid w:val="00FC7F0C"/>
    <w:rsid w:val="00FD0CCD"/>
    <w:rsid w:val="00FD1534"/>
    <w:rsid w:val="00FD259C"/>
    <w:rsid w:val="00FD2B0A"/>
    <w:rsid w:val="00FD375C"/>
    <w:rsid w:val="00FD3BF4"/>
    <w:rsid w:val="00FD4DE5"/>
    <w:rsid w:val="00FD7BCE"/>
    <w:rsid w:val="00FE0B41"/>
    <w:rsid w:val="00FE125B"/>
    <w:rsid w:val="00FE1417"/>
    <w:rsid w:val="00FE157B"/>
    <w:rsid w:val="00FE1929"/>
    <w:rsid w:val="00FE1B6B"/>
    <w:rsid w:val="00FE50E7"/>
    <w:rsid w:val="00FE5DEB"/>
    <w:rsid w:val="00FE5E99"/>
    <w:rsid w:val="00FE75C3"/>
    <w:rsid w:val="00FF037E"/>
    <w:rsid w:val="00FF0653"/>
    <w:rsid w:val="00FF4B36"/>
    <w:rsid w:val="00FF5ED3"/>
    <w:rsid w:val="00FF6260"/>
    <w:rsid w:val="00FF722B"/>
    <w:rsid w:val="00FF73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098CA4"/>
  <w15:docId w15:val="{88B6AC7F-CE46-E14C-99AD-5ACC96B1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7115"/>
    <w:pPr>
      <w:pBdr>
        <w:top w:val="nil"/>
        <w:left w:val="nil"/>
        <w:bottom w:val="nil"/>
        <w:right w:val="nil"/>
        <w:between w:val="nil"/>
        <w:bar w:val="nil"/>
      </w:pBdr>
      <w:jc w:val="both"/>
    </w:pPr>
    <w:rPr>
      <w:rFonts w:ascii="Arial" w:eastAsia="Times New Roman" w:hAnsi="Arial" w:cs="Arial"/>
      <w:sz w:val="20"/>
      <w:szCs w:val="20"/>
      <w:bdr w:val="nil"/>
      <w:lang w:val="es-E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Theme="majorHAnsi" w:eastAsiaTheme="majorEastAsia" w:hAnsiTheme="majorHAnsi" w:cstheme="majorBidi"/>
      <w:b/>
      <w:bCs/>
      <w:color w:val="4F81BD" w:themeColor="accent1"/>
      <w:bdr w:val="none" w:sz="0" w:space="0" w:color="auto"/>
      <w:lang w:val="es-ES_tradnl" w:eastAsia="es-ES"/>
    </w:rPr>
  </w:style>
  <w:style w:type="paragraph" w:styleId="Ttulo4">
    <w:name w:val="heading 4"/>
    <w:basedOn w:val="Normal"/>
    <w:next w:val="Normal"/>
    <w:link w:val="Ttulo4Car"/>
    <w:uiPriority w:val="9"/>
    <w:unhideWhenUsed/>
    <w:qFormat/>
    <w:rsid w:val="00CB01E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F81BD" w:themeColor="accent1"/>
      <w:bdr w:val="none" w:sz="0" w:space="0" w:color="auto"/>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
    <w:link w:val="TextonotapieCar"/>
    <w:uiPriority w:val="99"/>
    <w:rsid w:val="009F2AB7"/>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xtonotapieCar">
    <w:name w:val="Texto nota pie Car"/>
    <w:aliases w:val="Texto nota pie Car Car Car Car,Texto nota pie Car Car Car1"/>
    <w:basedOn w:val="Fuentedeprrafopredeter"/>
    <w:link w:val="Textonotapie"/>
    <w:uiPriority w:val="99"/>
    <w:rsid w:val="009F2AB7"/>
    <w:rPr>
      <w:rFonts w:ascii="Cambria" w:eastAsia="Cambria" w:hAnsi="Cambria" w:cs="Cambria"/>
      <w:color w:val="000000"/>
      <w:u w:color="000000"/>
      <w:bdr w:val="nil"/>
    </w:rPr>
  </w:style>
  <w:style w:type="character" w:styleId="Refdenotaalpie">
    <w:name w:val="footnote reference"/>
    <w:basedOn w:val="Nmerodepgina"/>
    <w:uiPriority w:val="99"/>
    <w:qFormat/>
    <w:rsid w:val="009F2AB7"/>
    <w:rPr>
      <w:vertAlign w:val="superscript"/>
      <w:lang w:val="pt-PT"/>
    </w:rPr>
  </w:style>
  <w:style w:type="character" w:styleId="Hipervnculo">
    <w:name w:val="Hyperlink"/>
    <w:basedOn w:val="Fuentedeprrafopredeter"/>
    <w:unhideWhenUsed/>
    <w:rsid w:val="009F2AB7"/>
    <w:rPr>
      <w:color w:val="0000FF"/>
      <w:u w:val="single"/>
    </w:rPr>
  </w:style>
  <w:style w:type="character" w:styleId="Nmerodepgina">
    <w:name w:val="page number"/>
    <w:basedOn w:val="Fuentedeprrafopredeter"/>
    <w:unhideWhenUsed/>
    <w:rsid w:val="009F2AB7"/>
  </w:style>
  <w:style w:type="paragraph" w:customStyle="1" w:styleId="Cuerpo">
    <w:name w:val="Cuerpo"/>
    <w:rsid w:val="009F2AB7"/>
    <w:pPr>
      <w:pBdr>
        <w:top w:val="nil"/>
        <w:left w:val="nil"/>
        <w:bottom w:val="nil"/>
        <w:right w:val="nil"/>
        <w:between w:val="nil"/>
        <w:bar w:val="nil"/>
      </w:pBdr>
    </w:pPr>
    <w:rPr>
      <w:rFonts w:ascii="Cambria" w:eastAsia="Cambria" w:hAnsi="Cambria" w:cs="Cambria"/>
      <w:color w:val="000000"/>
      <w:u w:color="000000"/>
      <w:bdr w:val="nil"/>
      <w:lang w:val="pt-PT"/>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rsid w:val="000372EB"/>
  </w:style>
  <w:style w:type="character" w:customStyle="1" w:styleId="ref-journal">
    <w:name w:val="ref-journal"/>
    <w:basedOn w:val="Fuentedeprrafopredeter"/>
    <w:rsid w:val="000372EB"/>
  </w:style>
  <w:style w:type="character" w:customStyle="1" w:styleId="ref-vol">
    <w:name w:val="ref-vol"/>
    <w:basedOn w:val="Fuentedeprrafopredeter"/>
    <w:rsid w:val="000372EB"/>
  </w:style>
  <w:style w:type="character" w:customStyle="1" w:styleId="st">
    <w:name w:val="st"/>
    <w:rsid w:val="00A8490E"/>
  </w:style>
  <w:style w:type="table" w:customStyle="1" w:styleId="Tabladecuadrcula1clara1">
    <w:name w:val="Tabla de cuadrícula 1 clara1"/>
    <w:basedOn w:val="Tablanormal"/>
    <w:uiPriority w:val="46"/>
    <w:rsid w:val="00A8490E"/>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A">
    <w:name w:val="Cuerpo A"/>
    <w:rsid w:val="00A8490E"/>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B7035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s-ES_tradnl" w:eastAsia="es-ES"/>
    </w:rPr>
  </w:style>
  <w:style w:type="character" w:styleId="Textoennegrita">
    <w:name w:val="Strong"/>
    <w:basedOn w:val="Fuentedeprrafopredeter"/>
    <w:uiPriority w:val="22"/>
    <w:qFormat/>
    <w:rsid w:val="00B16BC4"/>
    <w:rPr>
      <w:b/>
      <w:bCs/>
    </w:rPr>
  </w:style>
  <w:style w:type="paragraph" w:styleId="HTMLconformatoprevio">
    <w:name w:val="HTML Preformatted"/>
    <w:basedOn w:val="Normal"/>
    <w:link w:val="HTMLconformatoprevioCar"/>
    <w:uiPriority w:val="99"/>
    <w:unhideWhenUsed/>
    <w:rsid w:val="00225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bdr w:val="none" w:sz="0" w:space="0" w:color="auto"/>
      <w:lang w:eastAsia="es-ES"/>
    </w:rPr>
  </w:style>
  <w:style w:type="character" w:customStyle="1" w:styleId="HTMLconformatoprevioCar">
    <w:name w:val="HTML con formato previo Car"/>
    <w:basedOn w:val="Fuentedeprrafopredeter"/>
    <w:link w:val="HTMLconformatoprevio"/>
    <w:uiPriority w:val="99"/>
    <w:rsid w:val="00225B9D"/>
    <w:rPr>
      <w:rFonts w:ascii="Courier" w:hAnsi="Courier" w:cs="Courier"/>
      <w:sz w:val="20"/>
      <w:szCs w:val="20"/>
      <w:lang w:val="es-ES"/>
    </w:rPr>
  </w:style>
  <w:style w:type="paragraph" w:customStyle="1" w:styleId="canvas-atom">
    <w:name w:val="canvas-atom"/>
    <w:basedOn w:val="Normal"/>
    <w:rsid w:val="00C249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heme="minorBidi"/>
      <w:bdr w:val="none" w:sz="0" w:space="0" w:color="auto"/>
      <w:lang w:eastAsia="es-ES"/>
    </w:rPr>
  </w:style>
  <w:style w:type="character" w:customStyle="1" w:styleId="e24kjd">
    <w:name w:val="e24kjd"/>
    <w:basedOn w:val="Fuentedeprrafopredeter"/>
    <w:rsid w:val="00D003F2"/>
  </w:style>
  <w:style w:type="paragraph" w:styleId="NormalWeb">
    <w:name w:val="Normal (Web)"/>
    <w:basedOn w:val="Normal"/>
    <w:uiPriority w:val="99"/>
    <w:unhideWhenUsed/>
    <w:rsid w:val="006D72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bdr w:val="none" w:sz="0" w:space="0" w:color="auto"/>
      <w:lang w:eastAsia="es-ES"/>
    </w:rPr>
  </w:style>
  <w:style w:type="character" w:customStyle="1" w:styleId="elsevierstylesection">
    <w:name w:val="elsevierstylesection"/>
    <w:basedOn w:val="Fuentedeprrafopredeter"/>
    <w:rsid w:val="006D7270"/>
  </w:style>
  <w:style w:type="character" w:customStyle="1" w:styleId="Hyperlink4">
    <w:name w:val="Hyperlink.4"/>
    <w:basedOn w:val="st"/>
    <w:rsid w:val="006D7270"/>
    <w:rPr>
      <w:color w:val="000000"/>
      <w:u w:color="000000"/>
      <w:lang w:val="es-ES_tradnl"/>
    </w:rPr>
  </w:style>
  <w:style w:type="character" w:customStyle="1" w:styleId="overlinesubject">
    <w:name w:val="overline__subject"/>
    <w:basedOn w:val="Fuentedeprrafopredeter"/>
    <w:rsid w:val="006D7270"/>
  </w:style>
  <w:style w:type="paragraph" w:styleId="Encabezado">
    <w:name w:val="header"/>
    <w:basedOn w:val="Normal"/>
    <w:link w:val="EncabezadoCar"/>
    <w:uiPriority w:val="99"/>
    <w:unhideWhenUsed/>
    <w:rsid w:val="00985A27"/>
    <w:pPr>
      <w:tabs>
        <w:tab w:val="center" w:pos="4252"/>
        <w:tab w:val="right" w:pos="8504"/>
      </w:tabs>
    </w:pPr>
  </w:style>
  <w:style w:type="character" w:customStyle="1" w:styleId="EncabezadoCar">
    <w:name w:val="Encabezado Car"/>
    <w:basedOn w:val="Fuentedeprrafopredeter"/>
    <w:link w:val="Encabezado"/>
    <w:uiPriority w:val="99"/>
    <w:rsid w:val="00985A27"/>
    <w:rPr>
      <w:rFonts w:ascii="Times New Roman" w:eastAsia="Arial Unicode MS" w:hAnsi="Times New Roman" w:cs="Times New Roman"/>
      <w:bdr w:val="nil"/>
      <w:lang w:val="en-US" w:eastAsia="en-US"/>
    </w:rPr>
  </w:style>
  <w:style w:type="paragraph" w:styleId="Piedepgina">
    <w:name w:val="footer"/>
    <w:basedOn w:val="Normal"/>
    <w:link w:val="PiedepginaCar"/>
    <w:uiPriority w:val="99"/>
    <w:unhideWhenUsed/>
    <w:rsid w:val="00985A27"/>
    <w:pPr>
      <w:tabs>
        <w:tab w:val="center" w:pos="4252"/>
        <w:tab w:val="right" w:pos="8504"/>
      </w:tabs>
    </w:pPr>
  </w:style>
  <w:style w:type="character" w:customStyle="1" w:styleId="PiedepginaCar">
    <w:name w:val="Pie de página Car"/>
    <w:basedOn w:val="Fuentedeprrafopredeter"/>
    <w:link w:val="Piedepgina"/>
    <w:uiPriority w:val="99"/>
    <w:rsid w:val="00985A27"/>
    <w:rPr>
      <w:rFonts w:ascii="Times New Roman" w:eastAsia="Arial Unicode MS" w:hAnsi="Times New Roman" w:cs="Times New Roman"/>
      <w:bdr w:val="nil"/>
      <w:lang w:val="en-US" w:eastAsia="en-US"/>
    </w:rPr>
  </w:style>
  <w:style w:type="paragraph" w:styleId="Sinespaciado">
    <w:name w:val="No Spacing"/>
    <w:uiPriority w:val="1"/>
    <w:qFormat/>
    <w:rsid w:val="0002084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cit">
    <w:name w:val="cit"/>
    <w:basedOn w:val="Fuentedeprrafopredeter"/>
    <w:rsid w:val="00D40BAB"/>
  </w:style>
  <w:style w:type="paragraph" w:styleId="Subttulo">
    <w:name w:val="Subtitle"/>
    <w:basedOn w:val="Normal"/>
    <w:next w:val="Normal"/>
    <w:link w:val="SubttuloCar"/>
    <w:uiPriority w:val="11"/>
    <w:qFormat/>
    <w:rsid w:val="007B3B16"/>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B3B16"/>
    <w:rPr>
      <w:rFonts w:asciiTheme="majorHAnsi" w:eastAsiaTheme="majorEastAsia" w:hAnsiTheme="majorHAnsi" w:cstheme="majorBidi"/>
      <w:i/>
      <w:iCs/>
      <w:color w:val="4F81BD" w:themeColor="accent1"/>
      <w:spacing w:val="15"/>
      <w:bdr w:val="nil"/>
      <w:lang w:val="en-US" w:eastAsia="en-US"/>
    </w:rPr>
  </w:style>
  <w:style w:type="paragraph" w:styleId="Textodeglobo">
    <w:name w:val="Balloon Text"/>
    <w:basedOn w:val="Normal"/>
    <w:link w:val="TextodegloboCar"/>
    <w:uiPriority w:val="99"/>
    <w:semiHidden/>
    <w:unhideWhenUsed/>
    <w:rsid w:val="0000465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465C"/>
    <w:rPr>
      <w:rFonts w:ascii="Lucida Grande" w:eastAsia="Arial Unicode MS" w:hAnsi="Lucida Grande" w:cs="Lucida Grande"/>
      <w:sz w:val="18"/>
      <w:szCs w:val="18"/>
      <w:bdr w:val="nil"/>
      <w:lang w:val="en-US" w:eastAsia="en-US"/>
    </w:rPr>
  </w:style>
  <w:style w:type="character" w:customStyle="1" w:styleId="jlqj4b">
    <w:name w:val="jlqj4b"/>
    <w:basedOn w:val="Fuentedeprrafopredeter"/>
    <w:rsid w:val="004022E9"/>
  </w:style>
  <w:style w:type="character" w:customStyle="1" w:styleId="Ttulo3Car">
    <w:name w:val="Título 3 Car"/>
    <w:basedOn w:val="Fuentedeprrafopredeter"/>
    <w:link w:val="Ttulo3"/>
    <w:uiPriority w:val="9"/>
    <w:semiHidden/>
    <w:rsid w:val="005B46A9"/>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qFormat/>
    <w:rsid w:val="005B46A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 w:firstLine="567"/>
    </w:pPr>
    <w:rPr>
      <w:rFonts w:ascii="News Gothic MT" w:eastAsia="News Gothic MT" w:hAnsi="News Gothic MT" w:cstheme="minorBidi"/>
      <w:sz w:val="21"/>
      <w:szCs w:val="21"/>
      <w:bdr w:val="none" w:sz="0" w:space="0" w:color="auto"/>
    </w:rPr>
  </w:style>
  <w:style w:type="character" w:customStyle="1" w:styleId="TextoindependienteCar">
    <w:name w:val="Texto independiente Car"/>
    <w:basedOn w:val="Fuentedeprrafopredeter"/>
    <w:link w:val="Textoindependiente"/>
    <w:uiPriority w:val="99"/>
    <w:rsid w:val="005B46A9"/>
    <w:rPr>
      <w:rFonts w:ascii="News Gothic MT" w:eastAsia="News Gothic MT" w:hAnsi="News Gothic MT"/>
      <w:sz w:val="21"/>
      <w:szCs w:val="21"/>
      <w:lang w:val="en-US" w:eastAsia="en-US"/>
    </w:rPr>
  </w:style>
  <w:style w:type="character" w:customStyle="1" w:styleId="y2iqfc">
    <w:name w:val="y2iqfc"/>
    <w:basedOn w:val="Fuentedeprrafopredeter"/>
    <w:rsid w:val="00052C05"/>
  </w:style>
  <w:style w:type="character" w:customStyle="1" w:styleId="Ttulo1Car">
    <w:name w:val="Título 1 Car"/>
    <w:basedOn w:val="Fuentedeprrafopredeter"/>
    <w:link w:val="Ttulo1"/>
    <w:uiPriority w:val="9"/>
    <w:rsid w:val="00E82647"/>
    <w:rPr>
      <w:rFonts w:asciiTheme="majorHAnsi" w:eastAsiaTheme="majorEastAsia" w:hAnsiTheme="majorHAnsi" w:cstheme="majorBidi"/>
      <w:b/>
      <w:bCs/>
      <w:color w:val="345A8A" w:themeColor="accent1" w:themeShade="B5"/>
      <w:sz w:val="32"/>
      <w:szCs w:val="32"/>
      <w:bdr w:val="nil"/>
      <w:lang w:val="en-US" w:eastAsia="en-US"/>
    </w:rPr>
  </w:style>
  <w:style w:type="character" w:styleId="Refdecomentario">
    <w:name w:val="annotation reference"/>
    <w:basedOn w:val="Fuentedeprrafopredeter"/>
    <w:uiPriority w:val="99"/>
    <w:semiHidden/>
    <w:unhideWhenUsed/>
    <w:rsid w:val="000A7BE0"/>
    <w:rPr>
      <w:sz w:val="16"/>
      <w:szCs w:val="16"/>
    </w:rPr>
  </w:style>
  <w:style w:type="paragraph" w:styleId="Textocomentario">
    <w:name w:val="annotation text"/>
    <w:basedOn w:val="Normal"/>
    <w:link w:val="TextocomentarioCar"/>
    <w:uiPriority w:val="99"/>
    <w:unhideWhenUsed/>
    <w:rsid w:val="000A7BE0"/>
  </w:style>
  <w:style w:type="character" w:customStyle="1" w:styleId="TextocomentarioCar">
    <w:name w:val="Texto comentario Car"/>
    <w:basedOn w:val="Fuentedeprrafopredeter"/>
    <w:link w:val="Textocomentario"/>
    <w:uiPriority w:val="99"/>
    <w:rsid w:val="000A7BE0"/>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0A7BE0"/>
    <w:rPr>
      <w:b/>
      <w:bCs/>
    </w:rPr>
  </w:style>
  <w:style w:type="character" w:customStyle="1" w:styleId="AsuntodelcomentarioCar">
    <w:name w:val="Asunto del comentario Car"/>
    <w:basedOn w:val="TextocomentarioCar"/>
    <w:link w:val="Asuntodelcomentario"/>
    <w:uiPriority w:val="99"/>
    <w:semiHidden/>
    <w:rsid w:val="000A7BE0"/>
    <w:rPr>
      <w:rFonts w:ascii="Times New Roman" w:eastAsia="Arial Unicode MS" w:hAnsi="Times New Roman" w:cs="Times New Roman"/>
      <w:b/>
      <w:bCs/>
      <w:sz w:val="20"/>
      <w:szCs w:val="20"/>
      <w:bdr w:val="nil"/>
      <w:lang w:val="en-US" w:eastAsia="en-US"/>
    </w:rPr>
  </w:style>
  <w:style w:type="paragraph" w:styleId="Revisin">
    <w:name w:val="Revision"/>
    <w:hidden/>
    <w:uiPriority w:val="99"/>
    <w:semiHidden/>
    <w:rsid w:val="00894462"/>
    <w:rPr>
      <w:rFonts w:ascii="Times New Roman" w:eastAsia="Arial Unicode MS" w:hAnsi="Times New Roman" w:cs="Times New Roman"/>
      <w:bdr w:val="nil"/>
      <w:lang w:val="en-US" w:eastAsia="en-US"/>
    </w:rPr>
  </w:style>
  <w:style w:type="character" w:customStyle="1" w:styleId="Ttulo4Car">
    <w:name w:val="Título 4 Car"/>
    <w:basedOn w:val="Fuentedeprrafopredeter"/>
    <w:link w:val="Ttulo4"/>
    <w:uiPriority w:val="9"/>
    <w:rsid w:val="00CB01EA"/>
    <w:rPr>
      <w:rFonts w:asciiTheme="majorHAnsi" w:eastAsiaTheme="majorEastAsia" w:hAnsiTheme="majorHAnsi" w:cstheme="majorBidi"/>
      <w:b/>
      <w:bCs/>
      <w:i/>
      <w:iCs/>
      <w:color w:val="4F81BD" w:themeColor="accent1"/>
    </w:rPr>
  </w:style>
  <w:style w:type="paragraph" w:customStyle="1" w:styleId="EMPAutores">
    <w:name w:val="EMP_Autor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5384"/>
      </w:tabs>
      <w:autoSpaceDE w:val="0"/>
      <w:autoSpaceDN w:val="0"/>
      <w:adjustRightInd w:val="0"/>
      <w:spacing w:after="400"/>
    </w:pPr>
    <w:rPr>
      <w:rFonts w:eastAsia="Calibri"/>
      <w:bCs/>
      <w:color w:val="252525"/>
      <w:bdr w:val="none" w:sz="0" w:space="0" w:color="auto"/>
    </w:rPr>
  </w:style>
  <w:style w:type="paragraph" w:customStyle="1" w:styleId="22Fechas">
    <w:name w:val="22_Fechas"/>
    <w:basedOn w:val="Normal"/>
    <w:qFormat/>
    <w:rsid w:val="00D424A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A6A6A6" w:themeColor="background1" w:themeShade="A6"/>
      <w:bdr w:val="none" w:sz="0" w:space="0" w:color="auto"/>
    </w:rPr>
  </w:style>
  <w:style w:type="paragraph" w:customStyle="1" w:styleId="EMPResumen">
    <w:name w:val="EMP_Resumen"/>
    <w:aliases w:val="abstract"/>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0" w:lineRule="exact"/>
    </w:pPr>
    <w:rPr>
      <w:rFonts w:eastAsia="Calibri"/>
      <w:bCs/>
      <w:color w:val="252525"/>
      <w:sz w:val="18"/>
      <w:szCs w:val="18"/>
      <w:bdr w:val="none" w:sz="0" w:space="0" w:color="auto"/>
    </w:rPr>
  </w:style>
  <w:style w:type="paragraph" w:customStyle="1" w:styleId="EMPPalabrasclave">
    <w:name w:val="EMP_Palabras clave"/>
    <w:aliases w:val="keywords"/>
    <w:basedOn w:val="EMPResumen"/>
    <w:qFormat/>
    <w:rsid w:val="00607AE8"/>
    <w:pPr>
      <w:spacing w:after="400"/>
    </w:pPr>
  </w:style>
  <w:style w:type="paragraph" w:customStyle="1" w:styleId="11TtuloSec">
    <w:name w:val="11_Título_Sec."/>
    <w:qFormat/>
    <w:rsid w:val="002F7115"/>
    <w:pPr>
      <w:autoSpaceDE w:val="0"/>
      <w:autoSpaceDN w:val="0"/>
      <w:adjustRightInd w:val="0"/>
      <w:spacing w:after="200"/>
    </w:pPr>
    <w:rPr>
      <w:rFonts w:ascii="Arial" w:eastAsia="Calibri" w:hAnsi="Arial" w:cs="Arial"/>
      <w:i/>
      <w:color w:val="252525"/>
      <w:lang w:val="es-ES" w:eastAsia="en-US" w:bidi="es-ES_tradnl"/>
    </w:rPr>
  </w:style>
  <w:style w:type="paragraph" w:customStyle="1" w:styleId="EMPSumario">
    <w:name w:val="EMP_Sumario"/>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00" w:lineRule="exact"/>
    </w:pPr>
    <w:rPr>
      <w:rFonts w:eastAsia="Calibri"/>
      <w:bCs/>
      <w:color w:val="252525"/>
      <w:sz w:val="18"/>
      <w:szCs w:val="18"/>
      <w:bdr w:val="none" w:sz="0" w:space="0" w:color="auto"/>
    </w:rPr>
  </w:style>
  <w:style w:type="paragraph" w:customStyle="1" w:styleId="10TtuloPpal">
    <w:name w:val="10_Título_Ppal."/>
    <w:qFormat/>
    <w:rsid w:val="00851A21"/>
    <w:pPr>
      <w:tabs>
        <w:tab w:val="left" w:pos="6521"/>
      </w:tabs>
      <w:autoSpaceDE w:val="0"/>
      <w:autoSpaceDN w:val="0"/>
      <w:adjustRightInd w:val="0"/>
      <w:spacing w:before="360" w:after="240"/>
    </w:pPr>
    <w:rPr>
      <w:rFonts w:ascii="Arial" w:eastAsia="Calibri" w:hAnsi="Arial" w:cs="Arial"/>
      <w:b/>
      <w:lang w:val="es-ES" w:eastAsia="en-US" w:bidi="es-ES_tradnl"/>
    </w:rPr>
  </w:style>
  <w:style w:type="paragraph" w:customStyle="1" w:styleId="EMPNOTAALPIE">
    <w:name w:val="EMP_NOTA_AL_PIE"/>
    <w:basedOn w:val="Textonotapie"/>
    <w:link w:val="EMPNOTAALPIECar"/>
    <w:qFormat/>
    <w:rsid w:val="00607AE8"/>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pPr>
    <w:rPr>
      <w:rFonts w:ascii="Calibri" w:eastAsia="Calibri" w:hAnsi="Calibri" w:cs="Calibri"/>
      <w:sz w:val="16"/>
      <w:szCs w:val="16"/>
      <w:lang w:eastAsia="en-US"/>
    </w:rPr>
  </w:style>
  <w:style w:type="character" w:customStyle="1" w:styleId="EMPNOTAALPIECar">
    <w:name w:val="EMP_NOTA_AL_PIE Car"/>
    <w:basedOn w:val="TextonotapieCar"/>
    <w:link w:val="EMPNOTAALPIE"/>
    <w:rsid w:val="00607AE8"/>
    <w:rPr>
      <w:rFonts w:ascii="Calibri" w:eastAsia="Calibri" w:hAnsi="Calibri" w:cs="Calibri"/>
      <w:color w:val="000000"/>
      <w:sz w:val="16"/>
      <w:szCs w:val="16"/>
      <w:u w:color="000000"/>
      <w:bdr w:val="nil"/>
      <w:lang w:eastAsia="en-US"/>
    </w:rPr>
  </w:style>
  <w:style w:type="character" w:customStyle="1" w:styleId="Mencinsinresolver1">
    <w:name w:val="Mención sin resolver1"/>
    <w:basedOn w:val="Fuentedeprrafopredeter"/>
    <w:uiPriority w:val="99"/>
    <w:semiHidden/>
    <w:unhideWhenUsed/>
    <w:rsid w:val="00760B2E"/>
    <w:rPr>
      <w:color w:val="605E5C"/>
      <w:shd w:val="clear" w:color="auto" w:fill="E1DFDD"/>
    </w:rPr>
  </w:style>
  <w:style w:type="table" w:customStyle="1" w:styleId="TableNormal">
    <w:name w:val="Table Normal"/>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CellMar>
        <w:top w:w="0" w:type="dxa"/>
        <w:left w:w="0" w:type="dxa"/>
        <w:bottom w:w="0" w:type="dxa"/>
        <w:right w:w="0" w:type="dxa"/>
      </w:tblCellMar>
    </w:tblPr>
  </w:style>
  <w:style w:type="paragraph" w:customStyle="1" w:styleId="Cabeceraypie">
    <w:name w:val="Cabecera y pie"/>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bdr w:val="nil"/>
      <w:lang w:val="es-ES"/>
    </w:rPr>
  </w:style>
  <w:style w:type="paragraph" w:customStyle="1" w:styleId="CabeceraypieA">
    <w:name w:val="Cabecera y pie A"/>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u w:color="000000"/>
      <w:bdr w:val="nil"/>
    </w:rPr>
  </w:style>
  <w:style w:type="character" w:customStyle="1" w:styleId="Ninguno">
    <w:name w:val="Ninguno"/>
    <w:rsid w:val="00136F8A"/>
  </w:style>
  <w:style w:type="paragraph" w:customStyle="1" w:styleId="TtuloA">
    <w:name w:val="Título A"/>
    <w:next w:val="CuerpoA"/>
    <w:rsid w:val="00136F8A"/>
    <w:pPr>
      <w:keepNext/>
      <w:pBdr>
        <w:top w:val="nil"/>
        <w:left w:val="nil"/>
        <w:bottom w:val="nil"/>
        <w:right w:val="nil"/>
        <w:between w:val="nil"/>
        <w:bar w:val="nil"/>
      </w:pBdr>
      <w:spacing w:line="360" w:lineRule="auto"/>
    </w:pPr>
    <w:rPr>
      <w:rFonts w:ascii="Times New Roman" w:eastAsia="Arial Unicode MS" w:hAnsi="Times New Roman" w:cs="Arial Unicode MS"/>
      <w:b/>
      <w:bCs/>
      <w:color w:val="000000"/>
      <w:u w:color="000000"/>
      <w:bdr w:val="nil"/>
    </w:rPr>
  </w:style>
  <w:style w:type="paragraph" w:customStyle="1" w:styleId="NotaalpieA">
    <w:name w:val="Nota al pie A"/>
    <w:rsid w:val="00136F8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Hyperlink0">
    <w:name w:val="Hyperlink.0"/>
    <w:basedOn w:val="Hipervnculo"/>
    <w:rsid w:val="00136F8A"/>
    <w:rPr>
      <w:color w:val="000000"/>
      <w:u w:val="single" w:color="0000FF"/>
    </w:rPr>
  </w:style>
  <w:style w:type="paragraph" w:customStyle="1" w:styleId="paragraph">
    <w:name w:val="paragraph"/>
    <w:basedOn w:val="Normal"/>
    <w:rsid w:val="00136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s-ES"/>
    </w:rPr>
  </w:style>
  <w:style w:type="character" w:customStyle="1" w:styleId="normaltextrun">
    <w:name w:val="normaltextrun"/>
    <w:basedOn w:val="Fuentedeprrafopredeter"/>
    <w:rsid w:val="00136F8A"/>
  </w:style>
  <w:style w:type="character" w:customStyle="1" w:styleId="eop">
    <w:name w:val="eop"/>
    <w:basedOn w:val="Fuentedeprrafopredeter"/>
    <w:rsid w:val="00136F8A"/>
  </w:style>
  <w:style w:type="character" w:customStyle="1" w:styleId="unsupportedobjecttext">
    <w:name w:val="unsupportedobjecttext"/>
    <w:basedOn w:val="Fuentedeprrafopredeter"/>
    <w:rsid w:val="00136F8A"/>
  </w:style>
  <w:style w:type="paragraph" w:styleId="Sangradetextonormal">
    <w:name w:val="Body Text Indent"/>
    <w:basedOn w:val="Normal"/>
    <w:link w:val="SangradetextonormalCar"/>
    <w:uiPriority w:val="99"/>
    <w:semiHidden/>
    <w:unhideWhenUsed/>
    <w:rsid w:val="00136F8A"/>
    <w:pPr>
      <w:spacing w:after="120"/>
      <w:ind w:left="283"/>
    </w:pPr>
  </w:style>
  <w:style w:type="character" w:customStyle="1" w:styleId="SangradetextonormalCar">
    <w:name w:val="Sangría de texto normal Car"/>
    <w:basedOn w:val="Fuentedeprrafopredeter"/>
    <w:link w:val="Sangradetextonormal"/>
    <w:uiPriority w:val="99"/>
    <w:semiHidden/>
    <w:rsid w:val="00136F8A"/>
    <w:rPr>
      <w:rFonts w:ascii="Times New Roman" w:eastAsia="Arial Unicode MS" w:hAnsi="Times New Roman" w:cs="Times New Roman"/>
      <w:bdr w:val="nil"/>
      <w:lang w:val="en-US" w:eastAsia="en-US"/>
    </w:rPr>
  </w:style>
  <w:style w:type="paragraph" w:customStyle="1" w:styleId="Notaalpie">
    <w:name w:val="Nota al pie"/>
    <w:rsid w:val="00136F8A"/>
    <w:pPr>
      <w:pBdr>
        <w:top w:val="nil"/>
        <w:left w:val="nil"/>
        <w:bottom w:val="nil"/>
        <w:right w:val="nil"/>
        <w:between w:val="nil"/>
        <w:bar w:val="nil"/>
      </w:pBdr>
    </w:pPr>
    <w:rPr>
      <w:rFonts w:ascii="Times New Roman" w:eastAsia="Times New Roman" w:hAnsi="Times New Roman" w:cs="Times New Roman"/>
      <w:color w:val="000000"/>
      <w:bdr w:val="nil"/>
      <w:lang w:val="es-ES"/>
    </w:rPr>
  </w:style>
  <w:style w:type="character" w:customStyle="1" w:styleId="Mencinsinresolver11">
    <w:name w:val="Mención sin resolver11"/>
    <w:basedOn w:val="Fuentedeprrafopredeter"/>
    <w:uiPriority w:val="99"/>
    <w:semiHidden/>
    <w:unhideWhenUsed/>
    <w:rsid w:val="00136F8A"/>
    <w:rPr>
      <w:color w:val="605E5C"/>
      <w:shd w:val="clear" w:color="auto" w:fill="E1DFDD"/>
    </w:rPr>
  </w:style>
  <w:style w:type="table" w:styleId="Tablaconcuadrcula">
    <w:name w:val="Table Grid"/>
    <w:basedOn w:val="Tablanormal"/>
    <w:uiPriority w:val="39"/>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36F8A"/>
    <w:rPr>
      <w:rFonts w:ascii="Calibri" w:eastAsia="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90B7C"/>
    <w:rPr>
      <w:i/>
      <w:iCs/>
    </w:rPr>
  </w:style>
  <w:style w:type="character" w:customStyle="1" w:styleId="Mencinsinresolver2">
    <w:name w:val="Mención sin resolver2"/>
    <w:basedOn w:val="Fuentedeprrafopredeter"/>
    <w:uiPriority w:val="99"/>
    <w:semiHidden/>
    <w:unhideWhenUsed/>
    <w:rsid w:val="007E0159"/>
    <w:rPr>
      <w:color w:val="605E5C"/>
      <w:shd w:val="clear" w:color="auto" w:fill="E1DFDD"/>
    </w:rPr>
  </w:style>
  <w:style w:type="character" w:customStyle="1" w:styleId="Mencinsinresolver3">
    <w:name w:val="Mención sin resolver3"/>
    <w:basedOn w:val="Fuentedeprrafopredeter"/>
    <w:uiPriority w:val="99"/>
    <w:semiHidden/>
    <w:unhideWhenUsed/>
    <w:rsid w:val="002E1138"/>
    <w:rPr>
      <w:color w:val="605E5C"/>
      <w:shd w:val="clear" w:color="auto" w:fill="E1DFDD"/>
    </w:rPr>
  </w:style>
  <w:style w:type="paragraph" w:customStyle="1" w:styleId="20Autor">
    <w:name w:val="20_Autor"/>
    <w:basedOn w:val="22Fechas"/>
    <w:rsid w:val="00D424A1"/>
    <w:pPr>
      <w:spacing w:before="240"/>
      <w:jc w:val="left"/>
    </w:pPr>
    <w:rPr>
      <w:b/>
      <w:bCs/>
      <w:color w:val="auto"/>
    </w:rPr>
  </w:style>
  <w:style w:type="paragraph" w:customStyle="1" w:styleId="21Datosautor">
    <w:name w:val="21_Datos_autor"/>
    <w:basedOn w:val="22Fechas"/>
    <w:rsid w:val="002F7115"/>
    <w:pPr>
      <w:jc w:val="left"/>
    </w:pPr>
    <w:rPr>
      <w:color w:val="auto"/>
    </w:rPr>
  </w:style>
  <w:style w:type="paragraph" w:customStyle="1" w:styleId="zzexplicacin">
    <w:name w:val="zz_explicación"/>
    <w:rsid w:val="00A15222"/>
    <w:pPr>
      <w:numPr>
        <w:numId w:val="10"/>
      </w:numPr>
      <w:spacing w:before="240"/>
    </w:pPr>
    <w:rPr>
      <w:rFonts w:ascii="Arial" w:eastAsia="Calibri" w:hAnsi="Arial" w:cs="Arial"/>
      <w:bCs/>
      <w:color w:val="000000" w:themeColor="text1"/>
      <w:sz w:val="20"/>
      <w:szCs w:val="20"/>
      <w:lang w:val="es-ES" w:eastAsia="en-US" w:bidi="es-ES_tradnl"/>
    </w:rPr>
  </w:style>
  <w:style w:type="character" w:customStyle="1" w:styleId="estilo">
    <w:name w:val="estilo"/>
    <w:basedOn w:val="Fuentedeprrafopredeter"/>
    <w:uiPriority w:val="1"/>
    <w:rsid w:val="00851A21"/>
    <w:rPr>
      <w:bCs/>
      <w:color w:val="000000" w:themeColor="text1"/>
    </w:rPr>
  </w:style>
  <w:style w:type="paragraph" w:customStyle="1" w:styleId="30ResumenTit">
    <w:name w:val="30_Resumen_Tit"/>
    <w:basedOn w:val="Normal"/>
    <w:rsid w:val="00D424A1"/>
    <w:pPr>
      <w:spacing w:before="240"/>
    </w:pPr>
    <w:rPr>
      <w:b/>
      <w:bCs/>
    </w:rPr>
  </w:style>
  <w:style w:type="paragraph" w:customStyle="1" w:styleId="40bsc">
    <w:name w:val="40_bsc"/>
    <w:basedOn w:val="Normal"/>
    <w:rsid w:val="00087DDE"/>
    <w:pPr>
      <w:spacing w:before="240"/>
    </w:pPr>
    <w:rPr>
      <w:color w:val="000000" w:themeColor="text1"/>
    </w:rPr>
  </w:style>
  <w:style w:type="paragraph" w:customStyle="1" w:styleId="41Enunc1">
    <w:name w:val="41_Enunc_1"/>
    <w:basedOn w:val="EMPResumen"/>
    <w:rsid w:val="00A15222"/>
    <w:pPr>
      <w:spacing w:before="240"/>
    </w:pPr>
    <w:rPr>
      <w:b/>
      <w:bCs w:val="0"/>
      <w:color w:val="000000" w:themeColor="text1"/>
      <w:sz w:val="20"/>
      <w:szCs w:val="20"/>
      <w:lang w:val="es-ES_tradnl"/>
    </w:rPr>
  </w:style>
  <w:style w:type="paragraph" w:customStyle="1" w:styleId="50cita">
    <w:name w:val="50_cita"/>
    <w:basedOn w:val="40bsc"/>
    <w:rsid w:val="00A15222"/>
    <w:pPr>
      <w:ind w:left="708"/>
    </w:pPr>
    <w:rPr>
      <w:sz w:val="18"/>
      <w:szCs w:val="18"/>
    </w:rPr>
  </w:style>
  <w:style w:type="paragraph" w:customStyle="1" w:styleId="42Enunc2">
    <w:name w:val="42_Enunc_2"/>
    <w:basedOn w:val="Normal"/>
    <w:rsid w:val="00A15222"/>
    <w:pPr>
      <w:spacing w:before="240"/>
    </w:pPr>
  </w:style>
  <w:style w:type="paragraph" w:customStyle="1" w:styleId="43Enunc3">
    <w:name w:val="43_Enunc_3"/>
    <w:basedOn w:val="Normal"/>
    <w:rsid w:val="00A15222"/>
    <w:pPr>
      <w:tabs>
        <w:tab w:val="left" w:pos="460"/>
      </w:tabs>
      <w:spacing w:before="240"/>
    </w:pPr>
    <w:rPr>
      <w:i/>
      <w:iCs/>
    </w:rPr>
  </w:style>
  <w:style w:type="paragraph" w:customStyle="1" w:styleId="44Enunc4">
    <w:name w:val="44_Enunc_4"/>
    <w:basedOn w:val="Normal"/>
    <w:rsid w:val="00A15222"/>
    <w:pPr>
      <w:spacing w:before="240"/>
    </w:pPr>
  </w:style>
  <w:style w:type="paragraph" w:customStyle="1" w:styleId="90FigNumb">
    <w:name w:val="90_Fig_Numb"/>
    <w:basedOn w:val="Normal"/>
    <w:rsid w:val="00E962E6"/>
    <w:pPr>
      <w:spacing w:before="240"/>
    </w:pPr>
    <w:rPr>
      <w:b/>
    </w:rPr>
  </w:style>
  <w:style w:type="paragraph" w:customStyle="1" w:styleId="91FigTitle">
    <w:name w:val="91_Fig_Title"/>
    <w:basedOn w:val="Normal"/>
    <w:rsid w:val="00E962E6"/>
    <w:pPr>
      <w:tabs>
        <w:tab w:val="left" w:pos="5843"/>
      </w:tabs>
      <w:spacing w:after="240"/>
    </w:pPr>
    <w:rPr>
      <w:i/>
      <w:iCs/>
    </w:rPr>
  </w:style>
  <w:style w:type="paragraph" w:customStyle="1" w:styleId="99Fuente">
    <w:name w:val="99_Fuente"/>
    <w:basedOn w:val="Normal"/>
    <w:rsid w:val="00E962E6"/>
    <w:pPr>
      <w:spacing w:before="240"/>
      <w:jc w:val="left"/>
    </w:pPr>
    <w:rPr>
      <w:sz w:val="16"/>
      <w:szCs w:val="16"/>
    </w:rPr>
  </w:style>
  <w:style w:type="paragraph" w:customStyle="1" w:styleId="60ListNum">
    <w:name w:val="60_List_Num"/>
    <w:basedOn w:val="41Enunc1"/>
    <w:rsid w:val="00E962E6"/>
    <w:pPr>
      <w:numPr>
        <w:numId w:val="11"/>
      </w:numPr>
    </w:pPr>
    <w:rPr>
      <w:b w:val="0"/>
      <w:bCs/>
    </w:rPr>
  </w:style>
  <w:style w:type="paragraph" w:customStyle="1" w:styleId="80Biblio">
    <w:name w:val="80_Biblio"/>
    <w:basedOn w:val="Normal"/>
    <w:rsid w:val="00E962E6"/>
    <w:pPr>
      <w:spacing w:before="240"/>
    </w:pPr>
    <w:rPr>
      <w:sz w:val="18"/>
      <w:szCs w:val="18"/>
    </w:rPr>
  </w:style>
  <w:style w:type="paragraph" w:customStyle="1" w:styleId="zznotas">
    <w:name w:val="zz_notas"/>
    <w:basedOn w:val="Textonotapie"/>
    <w:rsid w:val="00C67EC3"/>
    <w:rPr>
      <w:rFonts w:ascii="Arial" w:hAnsi="Arial" w:cs="Arial"/>
      <w:sz w:val="16"/>
      <w:szCs w:val="20"/>
    </w:rPr>
  </w:style>
  <w:style w:type="character" w:styleId="Mencinsinresolver">
    <w:name w:val="Unresolved Mention"/>
    <w:basedOn w:val="Fuentedeprrafopredeter"/>
    <w:uiPriority w:val="99"/>
    <w:semiHidden/>
    <w:unhideWhenUsed/>
    <w:rsid w:val="00303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6036">
      <w:bodyDiv w:val="1"/>
      <w:marLeft w:val="0"/>
      <w:marRight w:val="0"/>
      <w:marTop w:val="0"/>
      <w:marBottom w:val="0"/>
      <w:divBdr>
        <w:top w:val="none" w:sz="0" w:space="0" w:color="auto"/>
        <w:left w:val="none" w:sz="0" w:space="0" w:color="auto"/>
        <w:bottom w:val="none" w:sz="0" w:space="0" w:color="auto"/>
        <w:right w:val="none" w:sz="0" w:space="0" w:color="auto"/>
      </w:divBdr>
    </w:div>
    <w:div w:id="65494224">
      <w:bodyDiv w:val="1"/>
      <w:marLeft w:val="0"/>
      <w:marRight w:val="0"/>
      <w:marTop w:val="0"/>
      <w:marBottom w:val="0"/>
      <w:divBdr>
        <w:top w:val="none" w:sz="0" w:space="0" w:color="auto"/>
        <w:left w:val="none" w:sz="0" w:space="0" w:color="auto"/>
        <w:bottom w:val="none" w:sz="0" w:space="0" w:color="auto"/>
        <w:right w:val="none" w:sz="0" w:space="0" w:color="auto"/>
      </w:divBdr>
    </w:div>
    <w:div w:id="73018191">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2">
          <w:marLeft w:val="0"/>
          <w:marRight w:val="0"/>
          <w:marTop w:val="0"/>
          <w:marBottom w:val="0"/>
          <w:divBdr>
            <w:top w:val="none" w:sz="0" w:space="0" w:color="auto"/>
            <w:left w:val="none" w:sz="0" w:space="0" w:color="auto"/>
            <w:bottom w:val="none" w:sz="0" w:space="0" w:color="auto"/>
            <w:right w:val="none" w:sz="0" w:space="0" w:color="auto"/>
          </w:divBdr>
          <w:divsChild>
            <w:div w:id="595095740">
              <w:marLeft w:val="0"/>
              <w:marRight w:val="0"/>
              <w:marTop w:val="0"/>
              <w:marBottom w:val="0"/>
              <w:divBdr>
                <w:top w:val="none" w:sz="0" w:space="0" w:color="auto"/>
                <w:left w:val="none" w:sz="0" w:space="0" w:color="auto"/>
                <w:bottom w:val="none" w:sz="0" w:space="0" w:color="auto"/>
                <w:right w:val="none" w:sz="0" w:space="0" w:color="auto"/>
              </w:divBdr>
              <w:divsChild>
                <w:div w:id="118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5967">
      <w:bodyDiv w:val="1"/>
      <w:marLeft w:val="0"/>
      <w:marRight w:val="0"/>
      <w:marTop w:val="0"/>
      <w:marBottom w:val="0"/>
      <w:divBdr>
        <w:top w:val="none" w:sz="0" w:space="0" w:color="auto"/>
        <w:left w:val="none" w:sz="0" w:space="0" w:color="auto"/>
        <w:bottom w:val="none" w:sz="0" w:space="0" w:color="auto"/>
        <w:right w:val="none" w:sz="0" w:space="0" w:color="auto"/>
      </w:divBdr>
    </w:div>
    <w:div w:id="241138530">
      <w:bodyDiv w:val="1"/>
      <w:marLeft w:val="0"/>
      <w:marRight w:val="0"/>
      <w:marTop w:val="0"/>
      <w:marBottom w:val="0"/>
      <w:divBdr>
        <w:top w:val="none" w:sz="0" w:space="0" w:color="auto"/>
        <w:left w:val="none" w:sz="0" w:space="0" w:color="auto"/>
        <w:bottom w:val="none" w:sz="0" w:space="0" w:color="auto"/>
        <w:right w:val="none" w:sz="0" w:space="0" w:color="auto"/>
      </w:divBdr>
    </w:div>
    <w:div w:id="249387500">
      <w:bodyDiv w:val="1"/>
      <w:marLeft w:val="0"/>
      <w:marRight w:val="0"/>
      <w:marTop w:val="0"/>
      <w:marBottom w:val="0"/>
      <w:divBdr>
        <w:top w:val="none" w:sz="0" w:space="0" w:color="auto"/>
        <w:left w:val="none" w:sz="0" w:space="0" w:color="auto"/>
        <w:bottom w:val="none" w:sz="0" w:space="0" w:color="auto"/>
        <w:right w:val="none" w:sz="0" w:space="0" w:color="auto"/>
      </w:divBdr>
      <w:divsChild>
        <w:div w:id="938680172">
          <w:marLeft w:val="0"/>
          <w:marRight w:val="0"/>
          <w:marTop w:val="0"/>
          <w:marBottom w:val="0"/>
          <w:divBdr>
            <w:top w:val="none" w:sz="0" w:space="0" w:color="auto"/>
            <w:left w:val="none" w:sz="0" w:space="0" w:color="auto"/>
            <w:bottom w:val="none" w:sz="0" w:space="0" w:color="auto"/>
            <w:right w:val="none" w:sz="0" w:space="0" w:color="auto"/>
          </w:divBdr>
        </w:div>
        <w:div w:id="1260869849">
          <w:marLeft w:val="0"/>
          <w:marRight w:val="0"/>
          <w:marTop w:val="0"/>
          <w:marBottom w:val="0"/>
          <w:divBdr>
            <w:top w:val="none" w:sz="0" w:space="0" w:color="auto"/>
            <w:left w:val="none" w:sz="0" w:space="0" w:color="auto"/>
            <w:bottom w:val="none" w:sz="0" w:space="0" w:color="auto"/>
            <w:right w:val="none" w:sz="0" w:space="0" w:color="auto"/>
          </w:divBdr>
        </w:div>
        <w:div w:id="1295940790">
          <w:marLeft w:val="0"/>
          <w:marRight w:val="0"/>
          <w:marTop w:val="0"/>
          <w:marBottom w:val="0"/>
          <w:divBdr>
            <w:top w:val="none" w:sz="0" w:space="0" w:color="auto"/>
            <w:left w:val="none" w:sz="0" w:space="0" w:color="auto"/>
            <w:bottom w:val="none" w:sz="0" w:space="0" w:color="auto"/>
            <w:right w:val="none" w:sz="0" w:space="0" w:color="auto"/>
          </w:divBdr>
        </w:div>
        <w:div w:id="1969897294">
          <w:marLeft w:val="0"/>
          <w:marRight w:val="0"/>
          <w:marTop w:val="0"/>
          <w:marBottom w:val="0"/>
          <w:divBdr>
            <w:top w:val="none" w:sz="0" w:space="0" w:color="auto"/>
            <w:left w:val="none" w:sz="0" w:space="0" w:color="auto"/>
            <w:bottom w:val="none" w:sz="0" w:space="0" w:color="auto"/>
            <w:right w:val="none" w:sz="0" w:space="0" w:color="auto"/>
          </w:divBdr>
        </w:div>
        <w:div w:id="2033995703">
          <w:marLeft w:val="0"/>
          <w:marRight w:val="0"/>
          <w:marTop w:val="0"/>
          <w:marBottom w:val="0"/>
          <w:divBdr>
            <w:top w:val="none" w:sz="0" w:space="0" w:color="auto"/>
            <w:left w:val="none" w:sz="0" w:space="0" w:color="auto"/>
            <w:bottom w:val="none" w:sz="0" w:space="0" w:color="auto"/>
            <w:right w:val="none" w:sz="0" w:space="0" w:color="auto"/>
          </w:divBdr>
        </w:div>
      </w:divsChild>
    </w:div>
    <w:div w:id="272055031">
      <w:bodyDiv w:val="1"/>
      <w:marLeft w:val="0"/>
      <w:marRight w:val="0"/>
      <w:marTop w:val="0"/>
      <w:marBottom w:val="0"/>
      <w:divBdr>
        <w:top w:val="none" w:sz="0" w:space="0" w:color="auto"/>
        <w:left w:val="none" w:sz="0" w:space="0" w:color="auto"/>
        <w:bottom w:val="none" w:sz="0" w:space="0" w:color="auto"/>
        <w:right w:val="none" w:sz="0" w:space="0" w:color="auto"/>
      </w:divBdr>
    </w:div>
    <w:div w:id="440104967">
      <w:bodyDiv w:val="1"/>
      <w:marLeft w:val="0"/>
      <w:marRight w:val="0"/>
      <w:marTop w:val="0"/>
      <w:marBottom w:val="0"/>
      <w:divBdr>
        <w:top w:val="none" w:sz="0" w:space="0" w:color="auto"/>
        <w:left w:val="none" w:sz="0" w:space="0" w:color="auto"/>
        <w:bottom w:val="none" w:sz="0" w:space="0" w:color="auto"/>
        <w:right w:val="none" w:sz="0" w:space="0" w:color="auto"/>
      </w:divBdr>
    </w:div>
    <w:div w:id="495193978">
      <w:bodyDiv w:val="1"/>
      <w:marLeft w:val="0"/>
      <w:marRight w:val="0"/>
      <w:marTop w:val="0"/>
      <w:marBottom w:val="0"/>
      <w:divBdr>
        <w:top w:val="none" w:sz="0" w:space="0" w:color="auto"/>
        <w:left w:val="none" w:sz="0" w:space="0" w:color="auto"/>
        <w:bottom w:val="none" w:sz="0" w:space="0" w:color="auto"/>
        <w:right w:val="none" w:sz="0" w:space="0" w:color="auto"/>
      </w:divBdr>
    </w:div>
    <w:div w:id="515115375">
      <w:bodyDiv w:val="1"/>
      <w:marLeft w:val="0"/>
      <w:marRight w:val="0"/>
      <w:marTop w:val="0"/>
      <w:marBottom w:val="0"/>
      <w:divBdr>
        <w:top w:val="none" w:sz="0" w:space="0" w:color="auto"/>
        <w:left w:val="none" w:sz="0" w:space="0" w:color="auto"/>
        <w:bottom w:val="none" w:sz="0" w:space="0" w:color="auto"/>
        <w:right w:val="none" w:sz="0" w:space="0" w:color="auto"/>
      </w:divBdr>
    </w:div>
    <w:div w:id="565918502">
      <w:bodyDiv w:val="1"/>
      <w:marLeft w:val="0"/>
      <w:marRight w:val="0"/>
      <w:marTop w:val="0"/>
      <w:marBottom w:val="0"/>
      <w:divBdr>
        <w:top w:val="none" w:sz="0" w:space="0" w:color="auto"/>
        <w:left w:val="none" w:sz="0" w:space="0" w:color="auto"/>
        <w:bottom w:val="none" w:sz="0" w:space="0" w:color="auto"/>
        <w:right w:val="none" w:sz="0" w:space="0" w:color="auto"/>
      </w:divBdr>
    </w:div>
    <w:div w:id="682130415">
      <w:bodyDiv w:val="1"/>
      <w:marLeft w:val="0"/>
      <w:marRight w:val="0"/>
      <w:marTop w:val="0"/>
      <w:marBottom w:val="0"/>
      <w:divBdr>
        <w:top w:val="none" w:sz="0" w:space="0" w:color="auto"/>
        <w:left w:val="none" w:sz="0" w:space="0" w:color="auto"/>
        <w:bottom w:val="none" w:sz="0" w:space="0" w:color="auto"/>
        <w:right w:val="none" w:sz="0" w:space="0" w:color="auto"/>
      </w:divBdr>
    </w:div>
    <w:div w:id="792792531">
      <w:bodyDiv w:val="1"/>
      <w:marLeft w:val="0"/>
      <w:marRight w:val="0"/>
      <w:marTop w:val="0"/>
      <w:marBottom w:val="0"/>
      <w:divBdr>
        <w:top w:val="none" w:sz="0" w:space="0" w:color="auto"/>
        <w:left w:val="none" w:sz="0" w:space="0" w:color="auto"/>
        <w:bottom w:val="none" w:sz="0" w:space="0" w:color="auto"/>
        <w:right w:val="none" w:sz="0" w:space="0" w:color="auto"/>
      </w:divBdr>
    </w:div>
    <w:div w:id="799421085">
      <w:bodyDiv w:val="1"/>
      <w:marLeft w:val="0"/>
      <w:marRight w:val="0"/>
      <w:marTop w:val="0"/>
      <w:marBottom w:val="0"/>
      <w:divBdr>
        <w:top w:val="none" w:sz="0" w:space="0" w:color="auto"/>
        <w:left w:val="none" w:sz="0" w:space="0" w:color="auto"/>
        <w:bottom w:val="none" w:sz="0" w:space="0" w:color="auto"/>
        <w:right w:val="none" w:sz="0" w:space="0" w:color="auto"/>
      </w:divBdr>
    </w:div>
    <w:div w:id="843784320">
      <w:bodyDiv w:val="1"/>
      <w:marLeft w:val="0"/>
      <w:marRight w:val="0"/>
      <w:marTop w:val="0"/>
      <w:marBottom w:val="0"/>
      <w:divBdr>
        <w:top w:val="none" w:sz="0" w:space="0" w:color="auto"/>
        <w:left w:val="none" w:sz="0" w:space="0" w:color="auto"/>
        <w:bottom w:val="none" w:sz="0" w:space="0" w:color="auto"/>
        <w:right w:val="none" w:sz="0" w:space="0" w:color="auto"/>
      </w:divBdr>
    </w:div>
    <w:div w:id="946541969">
      <w:bodyDiv w:val="1"/>
      <w:marLeft w:val="0"/>
      <w:marRight w:val="0"/>
      <w:marTop w:val="0"/>
      <w:marBottom w:val="0"/>
      <w:divBdr>
        <w:top w:val="none" w:sz="0" w:space="0" w:color="auto"/>
        <w:left w:val="none" w:sz="0" w:space="0" w:color="auto"/>
        <w:bottom w:val="none" w:sz="0" w:space="0" w:color="auto"/>
        <w:right w:val="none" w:sz="0" w:space="0" w:color="auto"/>
      </w:divBdr>
    </w:div>
    <w:div w:id="1001933311">
      <w:bodyDiv w:val="1"/>
      <w:marLeft w:val="0"/>
      <w:marRight w:val="0"/>
      <w:marTop w:val="0"/>
      <w:marBottom w:val="0"/>
      <w:divBdr>
        <w:top w:val="none" w:sz="0" w:space="0" w:color="auto"/>
        <w:left w:val="none" w:sz="0" w:space="0" w:color="auto"/>
        <w:bottom w:val="none" w:sz="0" w:space="0" w:color="auto"/>
        <w:right w:val="none" w:sz="0" w:space="0" w:color="auto"/>
      </w:divBdr>
      <w:divsChild>
        <w:div w:id="184946394">
          <w:marLeft w:val="0"/>
          <w:marRight w:val="0"/>
          <w:marTop w:val="0"/>
          <w:marBottom w:val="0"/>
          <w:divBdr>
            <w:top w:val="none" w:sz="0" w:space="0" w:color="auto"/>
            <w:left w:val="none" w:sz="0" w:space="0" w:color="auto"/>
            <w:bottom w:val="none" w:sz="0" w:space="0" w:color="auto"/>
            <w:right w:val="none" w:sz="0" w:space="0" w:color="auto"/>
          </w:divBdr>
          <w:divsChild>
            <w:div w:id="885720174">
              <w:marLeft w:val="0"/>
              <w:marRight w:val="0"/>
              <w:marTop w:val="0"/>
              <w:marBottom w:val="0"/>
              <w:divBdr>
                <w:top w:val="none" w:sz="0" w:space="0" w:color="auto"/>
                <w:left w:val="none" w:sz="0" w:space="0" w:color="auto"/>
                <w:bottom w:val="none" w:sz="0" w:space="0" w:color="auto"/>
                <w:right w:val="none" w:sz="0" w:space="0" w:color="auto"/>
              </w:divBdr>
              <w:divsChild>
                <w:div w:id="486825071">
                  <w:marLeft w:val="0"/>
                  <w:marRight w:val="0"/>
                  <w:marTop w:val="0"/>
                  <w:marBottom w:val="0"/>
                  <w:divBdr>
                    <w:top w:val="none" w:sz="0" w:space="0" w:color="auto"/>
                    <w:left w:val="none" w:sz="0" w:space="0" w:color="auto"/>
                    <w:bottom w:val="none" w:sz="0" w:space="0" w:color="auto"/>
                    <w:right w:val="none" w:sz="0" w:space="0" w:color="auto"/>
                  </w:divBdr>
                  <w:divsChild>
                    <w:div w:id="6799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10283">
      <w:bodyDiv w:val="1"/>
      <w:marLeft w:val="0"/>
      <w:marRight w:val="0"/>
      <w:marTop w:val="0"/>
      <w:marBottom w:val="0"/>
      <w:divBdr>
        <w:top w:val="none" w:sz="0" w:space="0" w:color="auto"/>
        <w:left w:val="none" w:sz="0" w:space="0" w:color="auto"/>
        <w:bottom w:val="none" w:sz="0" w:space="0" w:color="auto"/>
        <w:right w:val="none" w:sz="0" w:space="0" w:color="auto"/>
      </w:divBdr>
    </w:div>
    <w:div w:id="1104424982">
      <w:bodyDiv w:val="1"/>
      <w:marLeft w:val="0"/>
      <w:marRight w:val="0"/>
      <w:marTop w:val="0"/>
      <w:marBottom w:val="0"/>
      <w:divBdr>
        <w:top w:val="none" w:sz="0" w:space="0" w:color="auto"/>
        <w:left w:val="none" w:sz="0" w:space="0" w:color="auto"/>
        <w:bottom w:val="none" w:sz="0" w:space="0" w:color="auto"/>
        <w:right w:val="none" w:sz="0" w:space="0" w:color="auto"/>
      </w:divBdr>
      <w:divsChild>
        <w:div w:id="1422144631">
          <w:marLeft w:val="0"/>
          <w:marRight w:val="0"/>
          <w:marTop w:val="0"/>
          <w:marBottom w:val="0"/>
          <w:divBdr>
            <w:top w:val="none" w:sz="0" w:space="0" w:color="auto"/>
            <w:left w:val="none" w:sz="0" w:space="0" w:color="auto"/>
            <w:bottom w:val="none" w:sz="0" w:space="0" w:color="auto"/>
            <w:right w:val="none" w:sz="0" w:space="0" w:color="auto"/>
          </w:divBdr>
          <w:divsChild>
            <w:div w:id="16767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6963">
      <w:bodyDiv w:val="1"/>
      <w:marLeft w:val="0"/>
      <w:marRight w:val="0"/>
      <w:marTop w:val="0"/>
      <w:marBottom w:val="0"/>
      <w:divBdr>
        <w:top w:val="none" w:sz="0" w:space="0" w:color="auto"/>
        <w:left w:val="none" w:sz="0" w:space="0" w:color="auto"/>
        <w:bottom w:val="none" w:sz="0" w:space="0" w:color="auto"/>
        <w:right w:val="none" w:sz="0" w:space="0" w:color="auto"/>
      </w:divBdr>
    </w:div>
    <w:div w:id="1207982256">
      <w:bodyDiv w:val="1"/>
      <w:marLeft w:val="0"/>
      <w:marRight w:val="0"/>
      <w:marTop w:val="0"/>
      <w:marBottom w:val="0"/>
      <w:divBdr>
        <w:top w:val="none" w:sz="0" w:space="0" w:color="auto"/>
        <w:left w:val="none" w:sz="0" w:space="0" w:color="auto"/>
        <w:bottom w:val="none" w:sz="0" w:space="0" w:color="auto"/>
        <w:right w:val="none" w:sz="0" w:space="0" w:color="auto"/>
      </w:divBdr>
    </w:div>
    <w:div w:id="1223639697">
      <w:bodyDiv w:val="1"/>
      <w:marLeft w:val="0"/>
      <w:marRight w:val="0"/>
      <w:marTop w:val="0"/>
      <w:marBottom w:val="0"/>
      <w:divBdr>
        <w:top w:val="none" w:sz="0" w:space="0" w:color="auto"/>
        <w:left w:val="none" w:sz="0" w:space="0" w:color="auto"/>
        <w:bottom w:val="none" w:sz="0" w:space="0" w:color="auto"/>
        <w:right w:val="none" w:sz="0" w:space="0" w:color="auto"/>
      </w:divBdr>
    </w:div>
    <w:div w:id="1280458183">
      <w:bodyDiv w:val="1"/>
      <w:marLeft w:val="0"/>
      <w:marRight w:val="0"/>
      <w:marTop w:val="0"/>
      <w:marBottom w:val="0"/>
      <w:divBdr>
        <w:top w:val="none" w:sz="0" w:space="0" w:color="auto"/>
        <w:left w:val="none" w:sz="0" w:space="0" w:color="auto"/>
        <w:bottom w:val="none" w:sz="0" w:space="0" w:color="auto"/>
        <w:right w:val="none" w:sz="0" w:space="0" w:color="auto"/>
      </w:divBdr>
      <w:divsChild>
        <w:div w:id="1930387862">
          <w:marLeft w:val="0"/>
          <w:marRight w:val="0"/>
          <w:marTop w:val="0"/>
          <w:marBottom w:val="0"/>
          <w:divBdr>
            <w:top w:val="none" w:sz="0" w:space="0" w:color="auto"/>
            <w:left w:val="none" w:sz="0" w:space="0" w:color="auto"/>
            <w:bottom w:val="none" w:sz="0" w:space="0" w:color="auto"/>
            <w:right w:val="none" w:sz="0" w:space="0" w:color="auto"/>
          </w:divBdr>
          <w:divsChild>
            <w:div w:id="91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6318">
      <w:bodyDiv w:val="1"/>
      <w:marLeft w:val="0"/>
      <w:marRight w:val="0"/>
      <w:marTop w:val="0"/>
      <w:marBottom w:val="0"/>
      <w:divBdr>
        <w:top w:val="none" w:sz="0" w:space="0" w:color="auto"/>
        <w:left w:val="none" w:sz="0" w:space="0" w:color="auto"/>
        <w:bottom w:val="none" w:sz="0" w:space="0" w:color="auto"/>
        <w:right w:val="none" w:sz="0" w:space="0" w:color="auto"/>
      </w:divBdr>
      <w:divsChild>
        <w:div w:id="1232694085">
          <w:marLeft w:val="0"/>
          <w:marRight w:val="0"/>
          <w:marTop w:val="0"/>
          <w:marBottom w:val="0"/>
          <w:divBdr>
            <w:top w:val="none" w:sz="0" w:space="0" w:color="auto"/>
            <w:left w:val="none" w:sz="0" w:space="0" w:color="auto"/>
            <w:bottom w:val="none" w:sz="0" w:space="0" w:color="auto"/>
            <w:right w:val="none" w:sz="0" w:space="0" w:color="auto"/>
          </w:divBdr>
          <w:divsChild>
            <w:div w:id="351301365">
              <w:marLeft w:val="0"/>
              <w:marRight w:val="0"/>
              <w:marTop w:val="0"/>
              <w:marBottom w:val="0"/>
              <w:divBdr>
                <w:top w:val="none" w:sz="0" w:space="0" w:color="auto"/>
                <w:left w:val="none" w:sz="0" w:space="0" w:color="auto"/>
                <w:bottom w:val="none" w:sz="0" w:space="0" w:color="auto"/>
                <w:right w:val="none" w:sz="0" w:space="0" w:color="auto"/>
              </w:divBdr>
              <w:divsChild>
                <w:div w:id="21129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573">
      <w:bodyDiv w:val="1"/>
      <w:marLeft w:val="0"/>
      <w:marRight w:val="0"/>
      <w:marTop w:val="0"/>
      <w:marBottom w:val="0"/>
      <w:divBdr>
        <w:top w:val="none" w:sz="0" w:space="0" w:color="auto"/>
        <w:left w:val="none" w:sz="0" w:space="0" w:color="auto"/>
        <w:bottom w:val="none" w:sz="0" w:space="0" w:color="auto"/>
        <w:right w:val="none" w:sz="0" w:space="0" w:color="auto"/>
      </w:divBdr>
    </w:div>
    <w:div w:id="1404639477">
      <w:bodyDiv w:val="1"/>
      <w:marLeft w:val="0"/>
      <w:marRight w:val="0"/>
      <w:marTop w:val="0"/>
      <w:marBottom w:val="0"/>
      <w:divBdr>
        <w:top w:val="none" w:sz="0" w:space="0" w:color="auto"/>
        <w:left w:val="none" w:sz="0" w:space="0" w:color="auto"/>
        <w:bottom w:val="none" w:sz="0" w:space="0" w:color="auto"/>
        <w:right w:val="none" w:sz="0" w:space="0" w:color="auto"/>
      </w:divBdr>
    </w:div>
    <w:div w:id="1430808821">
      <w:bodyDiv w:val="1"/>
      <w:marLeft w:val="0"/>
      <w:marRight w:val="0"/>
      <w:marTop w:val="0"/>
      <w:marBottom w:val="0"/>
      <w:divBdr>
        <w:top w:val="none" w:sz="0" w:space="0" w:color="auto"/>
        <w:left w:val="none" w:sz="0" w:space="0" w:color="auto"/>
        <w:bottom w:val="none" w:sz="0" w:space="0" w:color="auto"/>
        <w:right w:val="none" w:sz="0" w:space="0" w:color="auto"/>
      </w:divBdr>
      <w:divsChild>
        <w:div w:id="1204096780">
          <w:marLeft w:val="0"/>
          <w:marRight w:val="0"/>
          <w:marTop w:val="0"/>
          <w:marBottom w:val="0"/>
          <w:divBdr>
            <w:top w:val="none" w:sz="0" w:space="0" w:color="auto"/>
            <w:left w:val="none" w:sz="0" w:space="0" w:color="auto"/>
            <w:bottom w:val="none" w:sz="0" w:space="0" w:color="auto"/>
            <w:right w:val="none" w:sz="0" w:space="0" w:color="auto"/>
          </w:divBdr>
          <w:divsChild>
            <w:div w:id="4696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6315">
      <w:bodyDiv w:val="1"/>
      <w:marLeft w:val="0"/>
      <w:marRight w:val="0"/>
      <w:marTop w:val="0"/>
      <w:marBottom w:val="0"/>
      <w:divBdr>
        <w:top w:val="none" w:sz="0" w:space="0" w:color="auto"/>
        <w:left w:val="none" w:sz="0" w:space="0" w:color="auto"/>
        <w:bottom w:val="none" w:sz="0" w:space="0" w:color="auto"/>
        <w:right w:val="none" w:sz="0" w:space="0" w:color="auto"/>
      </w:divBdr>
    </w:div>
    <w:div w:id="1441878040">
      <w:bodyDiv w:val="1"/>
      <w:marLeft w:val="0"/>
      <w:marRight w:val="0"/>
      <w:marTop w:val="0"/>
      <w:marBottom w:val="0"/>
      <w:divBdr>
        <w:top w:val="none" w:sz="0" w:space="0" w:color="auto"/>
        <w:left w:val="none" w:sz="0" w:space="0" w:color="auto"/>
        <w:bottom w:val="none" w:sz="0" w:space="0" w:color="auto"/>
        <w:right w:val="none" w:sz="0" w:space="0" w:color="auto"/>
      </w:divBdr>
    </w:div>
    <w:div w:id="1554001353">
      <w:bodyDiv w:val="1"/>
      <w:marLeft w:val="0"/>
      <w:marRight w:val="0"/>
      <w:marTop w:val="0"/>
      <w:marBottom w:val="0"/>
      <w:divBdr>
        <w:top w:val="none" w:sz="0" w:space="0" w:color="auto"/>
        <w:left w:val="none" w:sz="0" w:space="0" w:color="auto"/>
        <w:bottom w:val="none" w:sz="0" w:space="0" w:color="auto"/>
        <w:right w:val="none" w:sz="0" w:space="0" w:color="auto"/>
      </w:divBdr>
    </w:div>
    <w:div w:id="1578512935">
      <w:bodyDiv w:val="1"/>
      <w:marLeft w:val="0"/>
      <w:marRight w:val="0"/>
      <w:marTop w:val="0"/>
      <w:marBottom w:val="0"/>
      <w:divBdr>
        <w:top w:val="none" w:sz="0" w:space="0" w:color="auto"/>
        <w:left w:val="none" w:sz="0" w:space="0" w:color="auto"/>
        <w:bottom w:val="none" w:sz="0" w:space="0" w:color="auto"/>
        <w:right w:val="none" w:sz="0" w:space="0" w:color="auto"/>
      </w:divBdr>
    </w:div>
    <w:div w:id="1649046522">
      <w:bodyDiv w:val="1"/>
      <w:marLeft w:val="0"/>
      <w:marRight w:val="0"/>
      <w:marTop w:val="0"/>
      <w:marBottom w:val="0"/>
      <w:divBdr>
        <w:top w:val="none" w:sz="0" w:space="0" w:color="auto"/>
        <w:left w:val="none" w:sz="0" w:space="0" w:color="auto"/>
        <w:bottom w:val="none" w:sz="0" w:space="0" w:color="auto"/>
        <w:right w:val="none" w:sz="0" w:space="0" w:color="auto"/>
      </w:divBdr>
    </w:div>
    <w:div w:id="1677687737">
      <w:bodyDiv w:val="1"/>
      <w:marLeft w:val="0"/>
      <w:marRight w:val="0"/>
      <w:marTop w:val="0"/>
      <w:marBottom w:val="0"/>
      <w:divBdr>
        <w:top w:val="none" w:sz="0" w:space="0" w:color="auto"/>
        <w:left w:val="none" w:sz="0" w:space="0" w:color="auto"/>
        <w:bottom w:val="none" w:sz="0" w:space="0" w:color="auto"/>
        <w:right w:val="none" w:sz="0" w:space="0" w:color="auto"/>
      </w:divBdr>
    </w:div>
    <w:div w:id="1726248624">
      <w:bodyDiv w:val="1"/>
      <w:marLeft w:val="0"/>
      <w:marRight w:val="0"/>
      <w:marTop w:val="0"/>
      <w:marBottom w:val="0"/>
      <w:divBdr>
        <w:top w:val="none" w:sz="0" w:space="0" w:color="auto"/>
        <w:left w:val="none" w:sz="0" w:space="0" w:color="auto"/>
        <w:bottom w:val="none" w:sz="0" w:space="0" w:color="auto"/>
        <w:right w:val="none" w:sz="0" w:space="0" w:color="auto"/>
      </w:divBdr>
      <w:divsChild>
        <w:div w:id="216818246">
          <w:marLeft w:val="0"/>
          <w:marRight w:val="0"/>
          <w:marTop w:val="0"/>
          <w:marBottom w:val="0"/>
          <w:divBdr>
            <w:top w:val="none" w:sz="0" w:space="0" w:color="auto"/>
            <w:left w:val="none" w:sz="0" w:space="0" w:color="auto"/>
            <w:bottom w:val="none" w:sz="0" w:space="0" w:color="auto"/>
            <w:right w:val="none" w:sz="0" w:space="0" w:color="auto"/>
          </w:divBdr>
        </w:div>
        <w:div w:id="466245549">
          <w:marLeft w:val="0"/>
          <w:marRight w:val="0"/>
          <w:marTop w:val="0"/>
          <w:marBottom w:val="0"/>
          <w:divBdr>
            <w:top w:val="none" w:sz="0" w:space="0" w:color="auto"/>
            <w:left w:val="none" w:sz="0" w:space="0" w:color="auto"/>
            <w:bottom w:val="none" w:sz="0" w:space="0" w:color="auto"/>
            <w:right w:val="none" w:sz="0" w:space="0" w:color="auto"/>
          </w:divBdr>
        </w:div>
        <w:div w:id="605042936">
          <w:marLeft w:val="0"/>
          <w:marRight w:val="0"/>
          <w:marTop w:val="0"/>
          <w:marBottom w:val="0"/>
          <w:divBdr>
            <w:top w:val="none" w:sz="0" w:space="0" w:color="auto"/>
            <w:left w:val="none" w:sz="0" w:space="0" w:color="auto"/>
            <w:bottom w:val="none" w:sz="0" w:space="0" w:color="auto"/>
            <w:right w:val="none" w:sz="0" w:space="0" w:color="auto"/>
          </w:divBdr>
        </w:div>
        <w:div w:id="648363878">
          <w:marLeft w:val="0"/>
          <w:marRight w:val="0"/>
          <w:marTop w:val="0"/>
          <w:marBottom w:val="0"/>
          <w:divBdr>
            <w:top w:val="none" w:sz="0" w:space="0" w:color="auto"/>
            <w:left w:val="none" w:sz="0" w:space="0" w:color="auto"/>
            <w:bottom w:val="none" w:sz="0" w:space="0" w:color="auto"/>
            <w:right w:val="none" w:sz="0" w:space="0" w:color="auto"/>
          </w:divBdr>
        </w:div>
        <w:div w:id="674266769">
          <w:marLeft w:val="0"/>
          <w:marRight w:val="0"/>
          <w:marTop w:val="0"/>
          <w:marBottom w:val="0"/>
          <w:divBdr>
            <w:top w:val="none" w:sz="0" w:space="0" w:color="auto"/>
            <w:left w:val="none" w:sz="0" w:space="0" w:color="auto"/>
            <w:bottom w:val="none" w:sz="0" w:space="0" w:color="auto"/>
            <w:right w:val="none" w:sz="0" w:space="0" w:color="auto"/>
          </w:divBdr>
        </w:div>
        <w:div w:id="895622825">
          <w:marLeft w:val="0"/>
          <w:marRight w:val="0"/>
          <w:marTop w:val="0"/>
          <w:marBottom w:val="0"/>
          <w:divBdr>
            <w:top w:val="none" w:sz="0" w:space="0" w:color="auto"/>
            <w:left w:val="none" w:sz="0" w:space="0" w:color="auto"/>
            <w:bottom w:val="none" w:sz="0" w:space="0" w:color="auto"/>
            <w:right w:val="none" w:sz="0" w:space="0" w:color="auto"/>
          </w:divBdr>
        </w:div>
        <w:div w:id="994065233">
          <w:marLeft w:val="0"/>
          <w:marRight w:val="0"/>
          <w:marTop w:val="0"/>
          <w:marBottom w:val="0"/>
          <w:divBdr>
            <w:top w:val="none" w:sz="0" w:space="0" w:color="auto"/>
            <w:left w:val="none" w:sz="0" w:space="0" w:color="auto"/>
            <w:bottom w:val="none" w:sz="0" w:space="0" w:color="auto"/>
            <w:right w:val="none" w:sz="0" w:space="0" w:color="auto"/>
          </w:divBdr>
        </w:div>
        <w:div w:id="1280987085">
          <w:marLeft w:val="0"/>
          <w:marRight w:val="0"/>
          <w:marTop w:val="0"/>
          <w:marBottom w:val="0"/>
          <w:divBdr>
            <w:top w:val="none" w:sz="0" w:space="0" w:color="auto"/>
            <w:left w:val="none" w:sz="0" w:space="0" w:color="auto"/>
            <w:bottom w:val="none" w:sz="0" w:space="0" w:color="auto"/>
            <w:right w:val="none" w:sz="0" w:space="0" w:color="auto"/>
          </w:divBdr>
        </w:div>
        <w:div w:id="1341156519">
          <w:marLeft w:val="0"/>
          <w:marRight w:val="0"/>
          <w:marTop w:val="0"/>
          <w:marBottom w:val="0"/>
          <w:divBdr>
            <w:top w:val="none" w:sz="0" w:space="0" w:color="auto"/>
            <w:left w:val="none" w:sz="0" w:space="0" w:color="auto"/>
            <w:bottom w:val="none" w:sz="0" w:space="0" w:color="auto"/>
            <w:right w:val="none" w:sz="0" w:space="0" w:color="auto"/>
          </w:divBdr>
        </w:div>
      </w:divsChild>
    </w:div>
    <w:div w:id="1884055719">
      <w:bodyDiv w:val="1"/>
      <w:marLeft w:val="0"/>
      <w:marRight w:val="0"/>
      <w:marTop w:val="0"/>
      <w:marBottom w:val="0"/>
      <w:divBdr>
        <w:top w:val="none" w:sz="0" w:space="0" w:color="auto"/>
        <w:left w:val="none" w:sz="0" w:space="0" w:color="auto"/>
        <w:bottom w:val="none" w:sz="0" w:space="0" w:color="auto"/>
        <w:right w:val="none" w:sz="0" w:space="0" w:color="auto"/>
      </w:divBdr>
    </w:div>
    <w:div w:id="1894655057">
      <w:bodyDiv w:val="1"/>
      <w:marLeft w:val="0"/>
      <w:marRight w:val="0"/>
      <w:marTop w:val="0"/>
      <w:marBottom w:val="0"/>
      <w:divBdr>
        <w:top w:val="none" w:sz="0" w:space="0" w:color="auto"/>
        <w:left w:val="none" w:sz="0" w:space="0" w:color="auto"/>
        <w:bottom w:val="none" w:sz="0" w:space="0" w:color="auto"/>
        <w:right w:val="none" w:sz="0" w:space="0" w:color="auto"/>
      </w:divBdr>
      <w:divsChild>
        <w:div w:id="240221172">
          <w:marLeft w:val="0"/>
          <w:marRight w:val="0"/>
          <w:marTop w:val="0"/>
          <w:marBottom w:val="0"/>
          <w:divBdr>
            <w:top w:val="none" w:sz="0" w:space="0" w:color="auto"/>
            <w:left w:val="none" w:sz="0" w:space="0" w:color="auto"/>
            <w:bottom w:val="none" w:sz="0" w:space="0" w:color="auto"/>
            <w:right w:val="none" w:sz="0" w:space="0" w:color="auto"/>
          </w:divBdr>
        </w:div>
        <w:div w:id="342518800">
          <w:marLeft w:val="0"/>
          <w:marRight w:val="0"/>
          <w:marTop w:val="0"/>
          <w:marBottom w:val="0"/>
          <w:divBdr>
            <w:top w:val="none" w:sz="0" w:space="0" w:color="auto"/>
            <w:left w:val="none" w:sz="0" w:space="0" w:color="auto"/>
            <w:bottom w:val="none" w:sz="0" w:space="0" w:color="auto"/>
            <w:right w:val="none" w:sz="0" w:space="0" w:color="auto"/>
          </w:divBdr>
        </w:div>
        <w:div w:id="454449697">
          <w:marLeft w:val="0"/>
          <w:marRight w:val="0"/>
          <w:marTop w:val="0"/>
          <w:marBottom w:val="0"/>
          <w:divBdr>
            <w:top w:val="none" w:sz="0" w:space="0" w:color="auto"/>
            <w:left w:val="none" w:sz="0" w:space="0" w:color="auto"/>
            <w:bottom w:val="none" w:sz="0" w:space="0" w:color="auto"/>
            <w:right w:val="none" w:sz="0" w:space="0" w:color="auto"/>
          </w:divBdr>
        </w:div>
        <w:div w:id="807475471">
          <w:marLeft w:val="0"/>
          <w:marRight w:val="0"/>
          <w:marTop w:val="0"/>
          <w:marBottom w:val="0"/>
          <w:divBdr>
            <w:top w:val="none" w:sz="0" w:space="0" w:color="auto"/>
            <w:left w:val="none" w:sz="0" w:space="0" w:color="auto"/>
            <w:bottom w:val="none" w:sz="0" w:space="0" w:color="auto"/>
            <w:right w:val="none" w:sz="0" w:space="0" w:color="auto"/>
          </w:divBdr>
        </w:div>
        <w:div w:id="1085029177">
          <w:marLeft w:val="0"/>
          <w:marRight w:val="0"/>
          <w:marTop w:val="0"/>
          <w:marBottom w:val="0"/>
          <w:divBdr>
            <w:top w:val="none" w:sz="0" w:space="0" w:color="auto"/>
            <w:left w:val="none" w:sz="0" w:space="0" w:color="auto"/>
            <w:bottom w:val="none" w:sz="0" w:space="0" w:color="auto"/>
            <w:right w:val="none" w:sz="0" w:space="0" w:color="auto"/>
          </w:divBdr>
        </w:div>
        <w:div w:id="1238707202">
          <w:marLeft w:val="0"/>
          <w:marRight w:val="0"/>
          <w:marTop w:val="0"/>
          <w:marBottom w:val="0"/>
          <w:divBdr>
            <w:top w:val="none" w:sz="0" w:space="0" w:color="auto"/>
            <w:left w:val="none" w:sz="0" w:space="0" w:color="auto"/>
            <w:bottom w:val="none" w:sz="0" w:space="0" w:color="auto"/>
            <w:right w:val="none" w:sz="0" w:space="0" w:color="auto"/>
          </w:divBdr>
        </w:div>
        <w:div w:id="1548297023">
          <w:marLeft w:val="0"/>
          <w:marRight w:val="0"/>
          <w:marTop w:val="0"/>
          <w:marBottom w:val="0"/>
          <w:divBdr>
            <w:top w:val="none" w:sz="0" w:space="0" w:color="auto"/>
            <w:left w:val="none" w:sz="0" w:space="0" w:color="auto"/>
            <w:bottom w:val="none" w:sz="0" w:space="0" w:color="auto"/>
            <w:right w:val="none" w:sz="0" w:space="0" w:color="auto"/>
          </w:divBdr>
        </w:div>
        <w:div w:id="1722434125">
          <w:marLeft w:val="0"/>
          <w:marRight w:val="0"/>
          <w:marTop w:val="0"/>
          <w:marBottom w:val="0"/>
          <w:divBdr>
            <w:top w:val="none" w:sz="0" w:space="0" w:color="auto"/>
            <w:left w:val="none" w:sz="0" w:space="0" w:color="auto"/>
            <w:bottom w:val="none" w:sz="0" w:space="0" w:color="auto"/>
            <w:right w:val="none" w:sz="0" w:space="0" w:color="auto"/>
          </w:divBdr>
        </w:div>
        <w:div w:id="1825848867">
          <w:marLeft w:val="0"/>
          <w:marRight w:val="0"/>
          <w:marTop w:val="0"/>
          <w:marBottom w:val="0"/>
          <w:divBdr>
            <w:top w:val="none" w:sz="0" w:space="0" w:color="auto"/>
            <w:left w:val="none" w:sz="0" w:space="0" w:color="auto"/>
            <w:bottom w:val="none" w:sz="0" w:space="0" w:color="auto"/>
            <w:right w:val="none" w:sz="0" w:space="0" w:color="auto"/>
          </w:divBdr>
        </w:div>
      </w:divsChild>
    </w:div>
    <w:div w:id="1908412864">
      <w:bodyDiv w:val="1"/>
      <w:marLeft w:val="0"/>
      <w:marRight w:val="0"/>
      <w:marTop w:val="0"/>
      <w:marBottom w:val="0"/>
      <w:divBdr>
        <w:top w:val="none" w:sz="0" w:space="0" w:color="auto"/>
        <w:left w:val="none" w:sz="0" w:space="0" w:color="auto"/>
        <w:bottom w:val="none" w:sz="0" w:space="0" w:color="auto"/>
        <w:right w:val="none" w:sz="0" w:space="0" w:color="auto"/>
      </w:divBdr>
    </w:div>
    <w:div w:id="1938362836">
      <w:bodyDiv w:val="1"/>
      <w:marLeft w:val="0"/>
      <w:marRight w:val="0"/>
      <w:marTop w:val="0"/>
      <w:marBottom w:val="0"/>
      <w:divBdr>
        <w:top w:val="none" w:sz="0" w:space="0" w:color="auto"/>
        <w:left w:val="none" w:sz="0" w:space="0" w:color="auto"/>
        <w:bottom w:val="none" w:sz="0" w:space="0" w:color="auto"/>
        <w:right w:val="none" w:sz="0" w:space="0" w:color="auto"/>
      </w:divBdr>
      <w:divsChild>
        <w:div w:id="537668405">
          <w:marLeft w:val="0"/>
          <w:marRight w:val="0"/>
          <w:marTop w:val="0"/>
          <w:marBottom w:val="0"/>
          <w:divBdr>
            <w:top w:val="none" w:sz="0" w:space="0" w:color="auto"/>
            <w:left w:val="none" w:sz="0" w:space="0" w:color="auto"/>
            <w:bottom w:val="none" w:sz="0" w:space="0" w:color="auto"/>
            <w:right w:val="none" w:sz="0" w:space="0" w:color="auto"/>
          </w:divBdr>
        </w:div>
        <w:div w:id="847989277">
          <w:marLeft w:val="0"/>
          <w:marRight w:val="0"/>
          <w:marTop w:val="0"/>
          <w:marBottom w:val="0"/>
          <w:divBdr>
            <w:top w:val="none" w:sz="0" w:space="0" w:color="auto"/>
            <w:left w:val="none" w:sz="0" w:space="0" w:color="auto"/>
            <w:bottom w:val="none" w:sz="0" w:space="0" w:color="auto"/>
            <w:right w:val="none" w:sz="0" w:space="0" w:color="auto"/>
          </w:divBdr>
        </w:div>
        <w:div w:id="1106577715">
          <w:marLeft w:val="0"/>
          <w:marRight w:val="0"/>
          <w:marTop w:val="0"/>
          <w:marBottom w:val="0"/>
          <w:divBdr>
            <w:top w:val="none" w:sz="0" w:space="0" w:color="auto"/>
            <w:left w:val="none" w:sz="0" w:space="0" w:color="auto"/>
            <w:bottom w:val="none" w:sz="0" w:space="0" w:color="auto"/>
            <w:right w:val="none" w:sz="0" w:space="0" w:color="auto"/>
          </w:divBdr>
        </w:div>
        <w:div w:id="1296527093">
          <w:marLeft w:val="0"/>
          <w:marRight w:val="0"/>
          <w:marTop w:val="0"/>
          <w:marBottom w:val="0"/>
          <w:divBdr>
            <w:top w:val="none" w:sz="0" w:space="0" w:color="auto"/>
            <w:left w:val="none" w:sz="0" w:space="0" w:color="auto"/>
            <w:bottom w:val="none" w:sz="0" w:space="0" w:color="auto"/>
            <w:right w:val="none" w:sz="0" w:space="0" w:color="auto"/>
          </w:divBdr>
        </w:div>
        <w:div w:id="1659528741">
          <w:marLeft w:val="0"/>
          <w:marRight w:val="0"/>
          <w:marTop w:val="0"/>
          <w:marBottom w:val="0"/>
          <w:divBdr>
            <w:top w:val="none" w:sz="0" w:space="0" w:color="auto"/>
            <w:left w:val="none" w:sz="0" w:space="0" w:color="auto"/>
            <w:bottom w:val="none" w:sz="0" w:space="0" w:color="auto"/>
            <w:right w:val="none" w:sz="0" w:space="0" w:color="auto"/>
          </w:divBdr>
        </w:div>
      </w:divsChild>
    </w:div>
    <w:div w:id="1988437883">
      <w:bodyDiv w:val="1"/>
      <w:marLeft w:val="0"/>
      <w:marRight w:val="0"/>
      <w:marTop w:val="0"/>
      <w:marBottom w:val="0"/>
      <w:divBdr>
        <w:top w:val="none" w:sz="0" w:space="0" w:color="auto"/>
        <w:left w:val="none" w:sz="0" w:space="0" w:color="auto"/>
        <w:bottom w:val="none" w:sz="0" w:space="0" w:color="auto"/>
        <w:right w:val="none" w:sz="0" w:space="0" w:color="auto"/>
      </w:divBdr>
    </w:div>
    <w:div w:id="2018269704">
      <w:bodyDiv w:val="1"/>
      <w:marLeft w:val="0"/>
      <w:marRight w:val="0"/>
      <w:marTop w:val="0"/>
      <w:marBottom w:val="0"/>
      <w:divBdr>
        <w:top w:val="none" w:sz="0" w:space="0" w:color="auto"/>
        <w:left w:val="none" w:sz="0" w:space="0" w:color="auto"/>
        <w:bottom w:val="none" w:sz="0" w:space="0" w:color="auto"/>
        <w:right w:val="none" w:sz="0" w:space="0" w:color="auto"/>
      </w:divBdr>
    </w:div>
    <w:div w:id="2031569550">
      <w:bodyDiv w:val="1"/>
      <w:marLeft w:val="0"/>
      <w:marRight w:val="0"/>
      <w:marTop w:val="0"/>
      <w:marBottom w:val="0"/>
      <w:divBdr>
        <w:top w:val="none" w:sz="0" w:space="0" w:color="auto"/>
        <w:left w:val="none" w:sz="0" w:space="0" w:color="auto"/>
        <w:bottom w:val="none" w:sz="0" w:space="0" w:color="auto"/>
        <w:right w:val="none" w:sz="0" w:space="0" w:color="auto"/>
      </w:divBdr>
      <w:divsChild>
        <w:div w:id="1695812328">
          <w:marLeft w:val="0"/>
          <w:marRight w:val="0"/>
          <w:marTop w:val="0"/>
          <w:marBottom w:val="0"/>
          <w:divBdr>
            <w:top w:val="none" w:sz="0" w:space="0" w:color="auto"/>
            <w:left w:val="none" w:sz="0" w:space="0" w:color="auto"/>
            <w:bottom w:val="none" w:sz="0" w:space="0" w:color="auto"/>
            <w:right w:val="none" w:sz="0" w:space="0" w:color="auto"/>
          </w:divBdr>
          <w:divsChild>
            <w:div w:id="1825202138">
              <w:marLeft w:val="0"/>
              <w:marRight w:val="0"/>
              <w:marTop w:val="0"/>
              <w:marBottom w:val="0"/>
              <w:divBdr>
                <w:top w:val="none" w:sz="0" w:space="0" w:color="auto"/>
                <w:left w:val="none" w:sz="0" w:space="0" w:color="auto"/>
                <w:bottom w:val="none" w:sz="0" w:space="0" w:color="auto"/>
                <w:right w:val="none" w:sz="0" w:space="0" w:color="auto"/>
              </w:divBdr>
              <w:divsChild>
                <w:div w:id="17417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cernudabidon@us.es" TargetMode="External"/><Relationship Id="rId13" Type="http://schemas.openxmlformats.org/officeDocument/2006/relationships/hyperlink" Target="https://goo.su/lWSzUH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461670X.2017.13436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16/Alfamed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https://esevipv-my.sharepoint.com/personal/mmidoes_esev_ipv_pt/Documents/TABELA%20DE%20AN&#193;LISE%20POR%20EDI&#199;&#195;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esevipv-my.sharepoint.com/personal/mmidoes_esev_ipv_pt/Documents/TABELA%20DE%20AN&#193;LISE%20POR%20EDI&#199;&#195;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numRef>
              <c:f>'Gráficos 1'!$A$2:$A$25</c:f>
              <c:numCache>
                <c:formatCode>d\-mmm</c:formatCode>
                <c:ptCount val="24"/>
                <c:pt idx="0">
                  <c:v>43028</c:v>
                </c:pt>
                <c:pt idx="1">
                  <c:v>43035</c:v>
                </c:pt>
                <c:pt idx="2">
                  <c:v>43042</c:v>
                </c:pt>
                <c:pt idx="3">
                  <c:v>43049</c:v>
                </c:pt>
                <c:pt idx="4">
                  <c:v>43056</c:v>
                </c:pt>
                <c:pt idx="5">
                  <c:v>43063</c:v>
                </c:pt>
                <c:pt idx="6">
                  <c:v>43070</c:v>
                </c:pt>
                <c:pt idx="7">
                  <c:v>43077</c:v>
                </c:pt>
                <c:pt idx="8">
                  <c:v>43084</c:v>
                </c:pt>
                <c:pt idx="9">
                  <c:v>43091</c:v>
                </c:pt>
                <c:pt idx="10">
                  <c:v>43098</c:v>
                </c:pt>
                <c:pt idx="11">
                  <c:v>43105</c:v>
                </c:pt>
                <c:pt idx="12">
                  <c:v>43112</c:v>
                </c:pt>
                <c:pt idx="13">
                  <c:v>43119</c:v>
                </c:pt>
                <c:pt idx="14">
                  <c:v>43124</c:v>
                </c:pt>
                <c:pt idx="15">
                  <c:v>43133</c:v>
                </c:pt>
                <c:pt idx="16">
                  <c:v>43140</c:v>
                </c:pt>
                <c:pt idx="17">
                  <c:v>43147</c:v>
                </c:pt>
                <c:pt idx="18">
                  <c:v>43154</c:v>
                </c:pt>
                <c:pt idx="19">
                  <c:v>43161</c:v>
                </c:pt>
                <c:pt idx="20">
                  <c:v>43168</c:v>
                </c:pt>
                <c:pt idx="21">
                  <c:v>43175</c:v>
                </c:pt>
                <c:pt idx="22">
                  <c:v>43182</c:v>
                </c:pt>
                <c:pt idx="23">
                  <c:v>43189</c:v>
                </c:pt>
              </c:numCache>
            </c:numRef>
          </c:cat>
          <c:val>
            <c:numRef>
              <c:f>'Gráficos 1'!$B$2:$B$25</c:f>
              <c:numCache>
                <c:formatCode>General</c:formatCode>
                <c:ptCount val="24"/>
                <c:pt idx="0">
                  <c:v>3</c:v>
                </c:pt>
                <c:pt idx="1">
                  <c:v>11</c:v>
                </c:pt>
                <c:pt idx="2">
                  <c:v>2</c:v>
                </c:pt>
                <c:pt idx="3">
                  <c:v>8</c:v>
                </c:pt>
                <c:pt idx="4">
                  <c:v>7</c:v>
                </c:pt>
                <c:pt idx="5">
                  <c:v>7</c:v>
                </c:pt>
                <c:pt idx="6">
                  <c:v>2</c:v>
                </c:pt>
                <c:pt idx="7">
                  <c:v>4</c:v>
                </c:pt>
                <c:pt idx="8">
                  <c:v>6</c:v>
                </c:pt>
                <c:pt idx="9">
                  <c:v>4</c:v>
                </c:pt>
                <c:pt idx="10">
                  <c:v>6</c:v>
                </c:pt>
                <c:pt idx="11">
                  <c:v>2</c:v>
                </c:pt>
                <c:pt idx="12">
                  <c:v>1</c:v>
                </c:pt>
                <c:pt idx="13">
                  <c:v>0</c:v>
                </c:pt>
                <c:pt idx="14">
                  <c:v>1</c:v>
                </c:pt>
                <c:pt idx="15">
                  <c:v>2</c:v>
                </c:pt>
                <c:pt idx="16">
                  <c:v>2</c:v>
                </c:pt>
                <c:pt idx="17">
                  <c:v>0</c:v>
                </c:pt>
                <c:pt idx="18">
                  <c:v>6</c:v>
                </c:pt>
                <c:pt idx="19">
                  <c:v>7</c:v>
                </c:pt>
                <c:pt idx="20">
                  <c:v>6</c:v>
                </c:pt>
                <c:pt idx="21">
                  <c:v>2</c:v>
                </c:pt>
                <c:pt idx="22">
                  <c:v>4</c:v>
                </c:pt>
                <c:pt idx="23">
                  <c:v>2</c:v>
                </c:pt>
              </c:numCache>
            </c:numRef>
          </c:val>
          <c:smooth val="0"/>
          <c:extLst>
            <c:ext xmlns:c16="http://schemas.microsoft.com/office/drawing/2014/chart" uri="{C3380CC4-5D6E-409C-BE32-E72D297353CC}">
              <c16:uniqueId val="{00000000-5624-A04E-9C8B-0554DB52D012}"/>
            </c:ext>
          </c:extLst>
        </c:ser>
        <c:ser>
          <c:idx val="1"/>
          <c:order val="1"/>
          <c:spPr>
            <a:ln w="28575" cap="rnd">
              <a:solidFill>
                <a:schemeClr val="accent1">
                  <a:tint val="77000"/>
                </a:schemeClr>
              </a:solidFill>
              <a:round/>
            </a:ln>
            <a:effectLst/>
          </c:spPr>
          <c:marker>
            <c:symbol val="none"/>
          </c:marker>
          <c:cat>
            <c:numRef>
              <c:f>'Gráficos 1'!$A$2:$A$25</c:f>
              <c:numCache>
                <c:formatCode>d\-mmm</c:formatCode>
                <c:ptCount val="24"/>
                <c:pt idx="0">
                  <c:v>43028</c:v>
                </c:pt>
                <c:pt idx="1">
                  <c:v>43035</c:v>
                </c:pt>
                <c:pt idx="2">
                  <c:v>43042</c:v>
                </c:pt>
                <c:pt idx="3">
                  <c:v>43049</c:v>
                </c:pt>
                <c:pt idx="4">
                  <c:v>43056</c:v>
                </c:pt>
                <c:pt idx="5">
                  <c:v>43063</c:v>
                </c:pt>
                <c:pt idx="6">
                  <c:v>43070</c:v>
                </c:pt>
                <c:pt idx="7">
                  <c:v>43077</c:v>
                </c:pt>
                <c:pt idx="8">
                  <c:v>43084</c:v>
                </c:pt>
                <c:pt idx="9">
                  <c:v>43091</c:v>
                </c:pt>
                <c:pt idx="10">
                  <c:v>43098</c:v>
                </c:pt>
                <c:pt idx="11">
                  <c:v>43105</c:v>
                </c:pt>
                <c:pt idx="12">
                  <c:v>43112</c:v>
                </c:pt>
                <c:pt idx="13">
                  <c:v>43119</c:v>
                </c:pt>
                <c:pt idx="14">
                  <c:v>43124</c:v>
                </c:pt>
                <c:pt idx="15">
                  <c:v>43133</c:v>
                </c:pt>
                <c:pt idx="16">
                  <c:v>43140</c:v>
                </c:pt>
                <c:pt idx="17">
                  <c:v>43147</c:v>
                </c:pt>
                <c:pt idx="18">
                  <c:v>43154</c:v>
                </c:pt>
                <c:pt idx="19">
                  <c:v>43161</c:v>
                </c:pt>
                <c:pt idx="20">
                  <c:v>43168</c:v>
                </c:pt>
                <c:pt idx="21">
                  <c:v>43175</c:v>
                </c:pt>
                <c:pt idx="22">
                  <c:v>43182</c:v>
                </c:pt>
                <c:pt idx="23">
                  <c:v>43189</c:v>
                </c:pt>
              </c:numCache>
            </c:numRef>
          </c:cat>
          <c:val>
            <c:numRef>
              <c:f>'Gráficos 1'!$C$2:$C$25</c:f>
              <c:numCache>
                <c:formatCode>General</c:formatCode>
                <c:ptCount val="24"/>
                <c:pt idx="0">
                  <c:v>3</c:v>
                </c:pt>
                <c:pt idx="1">
                  <c:v>11</c:v>
                </c:pt>
                <c:pt idx="2">
                  <c:v>2</c:v>
                </c:pt>
                <c:pt idx="3">
                  <c:v>8</c:v>
                </c:pt>
                <c:pt idx="4">
                  <c:v>7</c:v>
                </c:pt>
                <c:pt idx="5">
                  <c:v>7</c:v>
                </c:pt>
                <c:pt idx="6">
                  <c:v>2</c:v>
                </c:pt>
                <c:pt idx="7">
                  <c:v>4</c:v>
                </c:pt>
                <c:pt idx="8">
                  <c:v>6</c:v>
                </c:pt>
                <c:pt idx="9">
                  <c:v>4</c:v>
                </c:pt>
                <c:pt idx="10">
                  <c:v>6</c:v>
                </c:pt>
                <c:pt idx="11">
                  <c:v>2</c:v>
                </c:pt>
                <c:pt idx="12">
                  <c:v>1</c:v>
                </c:pt>
                <c:pt idx="13">
                  <c:v>0</c:v>
                </c:pt>
                <c:pt idx="14">
                  <c:v>1</c:v>
                </c:pt>
                <c:pt idx="15">
                  <c:v>2</c:v>
                </c:pt>
                <c:pt idx="16">
                  <c:v>2</c:v>
                </c:pt>
                <c:pt idx="17">
                  <c:v>0</c:v>
                </c:pt>
                <c:pt idx="18">
                  <c:v>6</c:v>
                </c:pt>
                <c:pt idx="19">
                  <c:v>7</c:v>
                </c:pt>
                <c:pt idx="20">
                  <c:v>6</c:v>
                </c:pt>
                <c:pt idx="21">
                  <c:v>2</c:v>
                </c:pt>
                <c:pt idx="22">
                  <c:v>4</c:v>
                </c:pt>
                <c:pt idx="23">
                  <c:v>2</c:v>
                </c:pt>
              </c:numCache>
            </c:numRef>
          </c:val>
          <c:smooth val="0"/>
          <c:extLst>
            <c:ext xmlns:c16="http://schemas.microsoft.com/office/drawing/2014/chart" uri="{C3380CC4-5D6E-409C-BE32-E72D297353CC}">
              <c16:uniqueId val="{00000001-5624-A04E-9C8B-0554DB52D012}"/>
            </c:ext>
          </c:extLst>
        </c:ser>
        <c:dLbls>
          <c:showLegendKey val="0"/>
          <c:showVal val="0"/>
          <c:showCatName val="0"/>
          <c:showSerName val="0"/>
          <c:showPercent val="0"/>
          <c:showBubbleSize val="0"/>
        </c:dLbls>
        <c:marker val="1"/>
        <c:smooth val="0"/>
        <c:axId val="111524096"/>
        <c:axId val="112685440"/>
      </c:lineChart>
      <c:dateAx>
        <c:axId val="111524096"/>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12685440"/>
        <c:crosses val="autoZero"/>
        <c:auto val="1"/>
        <c:lblOffset val="100"/>
        <c:baseTimeUnit val="days"/>
      </c:dateAx>
      <c:valAx>
        <c:axId val="11268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11524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FACC-284F-A524-E8A4EE5796B1}"/>
              </c:ext>
            </c:extLst>
          </c:dPt>
          <c:dPt>
            <c:idx val="1"/>
            <c:bubble3D val="0"/>
            <c:spPr>
              <a:solidFill>
                <a:schemeClr val="accent1">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FACC-284F-A524-E8A4EE5796B1}"/>
              </c:ext>
            </c:extLst>
          </c:dPt>
          <c:dPt>
            <c:idx val="2"/>
            <c:bubble3D val="0"/>
            <c:spPr>
              <a:solidFill>
                <a:schemeClr val="accent1">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FACC-284F-A524-E8A4EE5796B1}"/>
              </c:ext>
            </c:extLst>
          </c:dPt>
          <c:dPt>
            <c:idx val="3"/>
            <c:bubble3D val="0"/>
            <c:spPr>
              <a:solidFill>
                <a:schemeClr val="accent1">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FACC-284F-A524-E8A4EE5796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'Gráficos 1'!$A$127:$A$130</c:f>
              <c:strCache>
                <c:ptCount val="4"/>
                <c:pt idx="0">
                  <c:v>INTERNACIONAL</c:v>
                </c:pt>
                <c:pt idx="1">
                  <c:v>NACIONAL</c:v>
                </c:pt>
                <c:pt idx="2">
                  <c:v>REGIONAL (DÃO LAFÕES)</c:v>
                </c:pt>
                <c:pt idx="3">
                  <c:v>LOCAL (CONCELHO)</c:v>
                </c:pt>
              </c:strCache>
            </c:strRef>
          </c:cat>
          <c:val>
            <c:numRef>
              <c:f>'Gráficos 1'!$B$127:$B$130</c:f>
              <c:numCache>
                <c:formatCode>0.0</c:formatCode>
                <c:ptCount val="4"/>
                <c:pt idx="0">
                  <c:v>0.75187969924812137</c:v>
                </c:pt>
                <c:pt idx="1">
                  <c:v>6.7669172932330826</c:v>
                </c:pt>
                <c:pt idx="2">
                  <c:v>11.278195488721797</c:v>
                </c:pt>
                <c:pt idx="3">
                  <c:v>81.203007518796895</c:v>
                </c:pt>
              </c:numCache>
            </c:numRef>
          </c:val>
          <c:extLst>
            <c:ext xmlns:c16="http://schemas.microsoft.com/office/drawing/2014/chart" uri="{C3380CC4-5D6E-409C-BE32-E72D297353CC}">
              <c16:uniqueId val="{00000008-FACC-284F-A524-E8A4EE5796B1}"/>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5E51-0B09-4448-9955-117574C9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2193</Words>
  <Characters>12066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Ámbitos</dc:creator>
  <cp:lastModifiedBy>ROSALBA GUADALUPE MANCINAS CHAVEZ</cp:lastModifiedBy>
  <cp:revision>9</cp:revision>
  <cp:lastPrinted>2024-05-28T18:29:00Z</cp:lastPrinted>
  <dcterms:created xsi:type="dcterms:W3CDTF">2024-12-29T19:45:00Z</dcterms:created>
  <dcterms:modified xsi:type="dcterms:W3CDTF">2024-12-29T20:35:00Z</dcterms:modified>
</cp:coreProperties>
</file>