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8B38" w14:textId="77777777" w:rsidR="00851A21" w:rsidRPr="00851A21" w:rsidRDefault="00387361" w:rsidP="00031A5C">
      <w:pPr>
        <w:pStyle w:val="10TtuloPpal"/>
        <w:rPr>
          <w:b w:val="0"/>
          <w:bCs/>
          <w:color w:val="000000" w:themeColor="text1"/>
        </w:rPr>
      </w:pPr>
      <w:r w:rsidRPr="00B96D20">
        <w:t xml:space="preserve">Título del </w:t>
      </w:r>
      <w:r w:rsidRPr="00851A21">
        <w:t>artículo</w:t>
      </w:r>
      <w:r w:rsidR="00CA7BD1" w:rsidRPr="00B96D20">
        <w:t xml:space="preserve"> </w:t>
      </w:r>
      <w:r w:rsidR="00CA7BD1" w:rsidRPr="002F7115">
        <w:t>en</w:t>
      </w:r>
      <w:r w:rsidR="00CA7BD1" w:rsidRPr="00B96D20">
        <w:t xml:space="preserve"> español</w:t>
      </w:r>
      <w:r w:rsidR="007E0159" w:rsidRPr="00B96D20">
        <w:t>/</w:t>
      </w:r>
      <w:r w:rsidR="00CA7BD1" w:rsidRPr="00B96D20">
        <w:t>portugués</w:t>
      </w:r>
      <w:r w:rsidR="007E0159" w:rsidRPr="00B96D20">
        <w:t>/inglés</w:t>
      </w:r>
      <w:r w:rsidR="00851A21">
        <w:t xml:space="preserve"> </w:t>
      </w:r>
      <w:r w:rsidR="00851A21" w:rsidRPr="00851A21">
        <w:rPr>
          <w:b w:val="0"/>
          <w:bCs/>
          <w:color w:val="000000" w:themeColor="text1"/>
          <w:highlight w:val="cyan"/>
        </w:rPr>
        <w:t>10_</w:t>
      </w:r>
      <w:r w:rsidR="00851A21" w:rsidRPr="00D424A1">
        <w:rPr>
          <w:rStyle w:val="estilo"/>
          <w:highlight w:val="cyan"/>
        </w:rPr>
        <w:t>Titulo</w:t>
      </w:r>
      <w:r w:rsidR="00851A21" w:rsidRPr="00851A21">
        <w:rPr>
          <w:b w:val="0"/>
          <w:bCs/>
          <w:color w:val="000000" w:themeColor="text1"/>
          <w:highlight w:val="cyan"/>
        </w:rPr>
        <w:t>_Ppal.</w:t>
      </w:r>
    </w:p>
    <w:p w14:paraId="24039C24" w14:textId="77777777" w:rsidR="00CA7BD1" w:rsidRDefault="00851A21" w:rsidP="00031A5C">
      <w:pPr>
        <w:pStyle w:val="11TtuloSec"/>
        <w:spacing w:before="240"/>
      </w:pPr>
      <w:r>
        <w:t>Traducción del t</w:t>
      </w:r>
      <w:r w:rsidR="00CA7BD1" w:rsidRPr="00B96D20">
        <w:t xml:space="preserve">ítulo del </w:t>
      </w:r>
      <w:r w:rsidR="00CA7BD1" w:rsidRPr="002F7115">
        <w:t>artículo</w:t>
      </w:r>
      <w:r w:rsidR="00CA7BD1" w:rsidRPr="00B96D20">
        <w:t xml:space="preserve"> en inglés</w:t>
      </w:r>
      <w:r w:rsidR="007E0159" w:rsidRPr="00B96D20">
        <w:t>/español</w:t>
      </w:r>
      <w:r w:rsidRPr="00851A21">
        <w:rPr>
          <w:rStyle w:val="estilo"/>
        </w:rPr>
        <w:t xml:space="preserve"> </w:t>
      </w:r>
      <w:r w:rsidRPr="00D424A1">
        <w:rPr>
          <w:rStyle w:val="estilo"/>
          <w:highlight w:val="cyan"/>
        </w:rPr>
        <w:t>11_Titulo_Sec.</w:t>
      </w:r>
    </w:p>
    <w:p w14:paraId="3989DEC8" w14:textId="77777777" w:rsidR="007E0159" w:rsidRPr="00D424A1" w:rsidRDefault="007E0159" w:rsidP="00D424A1">
      <w:pPr>
        <w:pStyle w:val="20Autor"/>
        <w:rPr>
          <w:color w:val="000000" w:themeColor="text1"/>
        </w:rPr>
      </w:pPr>
      <w:r w:rsidRPr="00B96D20">
        <w:t xml:space="preserve">Luis </w:t>
      </w:r>
      <w:r w:rsidRPr="00D424A1">
        <w:t>Cernuda</w:t>
      </w:r>
      <w:r w:rsidRPr="00B96D20">
        <w:t xml:space="preserve"> Bidón </w:t>
      </w:r>
      <w:r w:rsidR="00851A21" w:rsidRPr="00D424A1">
        <w:rPr>
          <w:color w:val="000000" w:themeColor="text1"/>
          <w:highlight w:val="cyan"/>
        </w:rPr>
        <w:t>20_Autor</w:t>
      </w:r>
    </w:p>
    <w:p w14:paraId="79345FFE" w14:textId="77777777" w:rsidR="007E0159" w:rsidRPr="00B96D20" w:rsidRDefault="007E0159" w:rsidP="00D424A1">
      <w:pPr>
        <w:pStyle w:val="21Datosautor"/>
      </w:pPr>
      <w:r w:rsidRPr="00D424A1">
        <w:t xml:space="preserve">Universidad de Sevilla | Calle Américo Vespucio, 27, 41092 Sevilla | España </w:t>
      </w:r>
      <w:r w:rsidR="00D424A1" w:rsidRPr="00D424A1">
        <w:t>21_Datos_autor</w:t>
      </w:r>
    </w:p>
    <w:p w14:paraId="69537C19" w14:textId="77777777" w:rsidR="007E0159" w:rsidRPr="00D424A1" w:rsidRDefault="007E0159" w:rsidP="00D424A1">
      <w:pPr>
        <w:pStyle w:val="21Datosautor"/>
      </w:pPr>
      <w:r w:rsidRPr="00D424A1">
        <w:t>http://orcid.org/0000-0000-0000-0000 | luiscernudabidon@us.es</w:t>
      </w:r>
      <w:r w:rsidR="005D30A4" w:rsidRPr="00D424A1">
        <w:t xml:space="preserve"> </w:t>
      </w:r>
      <w:r w:rsidR="00D424A1" w:rsidRPr="00D424A1">
        <w:rPr>
          <w:highlight w:val="cyan"/>
        </w:rPr>
        <w:t>21_Datos_autor</w:t>
      </w:r>
    </w:p>
    <w:p w14:paraId="42CCA96B" w14:textId="77777777" w:rsidR="007E0159" w:rsidRPr="00B96D20" w:rsidRDefault="007E0159" w:rsidP="00D424A1">
      <w:pPr>
        <w:pStyle w:val="20Autor"/>
      </w:pPr>
      <w:r w:rsidRPr="00B96D20">
        <w:t xml:space="preserve">Luis </w:t>
      </w:r>
      <w:r w:rsidRPr="002F7115">
        <w:t>Cernuda</w:t>
      </w:r>
      <w:r w:rsidRPr="00B96D20">
        <w:t xml:space="preserve"> Bidón</w:t>
      </w:r>
      <w:r w:rsidR="00D424A1">
        <w:t xml:space="preserve"> </w:t>
      </w:r>
      <w:r w:rsidR="00D424A1" w:rsidRPr="00D424A1">
        <w:rPr>
          <w:color w:val="000000" w:themeColor="text1"/>
          <w:highlight w:val="cyan"/>
        </w:rPr>
        <w:t>20_Autor</w:t>
      </w:r>
    </w:p>
    <w:p w14:paraId="408C3BA6" w14:textId="77777777" w:rsidR="007E0159" w:rsidRPr="00B96D20" w:rsidRDefault="007E0159" w:rsidP="00D424A1">
      <w:pPr>
        <w:pStyle w:val="21Datosautor"/>
      </w:pPr>
      <w:r w:rsidRPr="00B96D20">
        <w:t xml:space="preserve">Universidad de Sevilla | Calle Américo Vespucio, 27, 41092 Sevilla | España </w:t>
      </w:r>
      <w:r w:rsidR="00D424A1" w:rsidRPr="00D424A1">
        <w:rPr>
          <w:highlight w:val="cyan"/>
        </w:rPr>
        <w:t>21_Datos_autor</w:t>
      </w:r>
    </w:p>
    <w:p w14:paraId="5ED9179C" w14:textId="77777777" w:rsidR="007E0159" w:rsidRPr="00B96D20" w:rsidRDefault="007E0159" w:rsidP="00D424A1">
      <w:pPr>
        <w:pStyle w:val="21Datosautor"/>
      </w:pPr>
      <w:r w:rsidRPr="00B96D20">
        <w:t>http://orcid.org/0000-0000-0000-0000 | luiscernudabidon@us.es</w:t>
      </w:r>
      <w:r w:rsidR="005D30A4" w:rsidRPr="00B96D20">
        <w:t xml:space="preserve"> </w:t>
      </w:r>
      <w:r w:rsidR="00D424A1" w:rsidRPr="00D424A1">
        <w:rPr>
          <w:highlight w:val="cyan"/>
        </w:rPr>
        <w:t>21_Datos_autor</w:t>
      </w:r>
    </w:p>
    <w:p w14:paraId="496BA060" w14:textId="77777777" w:rsidR="007E0159" w:rsidRPr="00B96D20" w:rsidRDefault="007E0159" w:rsidP="00D424A1">
      <w:pPr>
        <w:pStyle w:val="20Autor"/>
      </w:pPr>
      <w:r w:rsidRPr="00B96D20">
        <w:t xml:space="preserve">Luis Cernuda </w:t>
      </w:r>
      <w:r w:rsidRPr="002F7115">
        <w:t>Bidón</w:t>
      </w:r>
      <w:r w:rsidR="00D424A1">
        <w:t xml:space="preserve"> </w:t>
      </w:r>
      <w:r w:rsidR="00D424A1" w:rsidRPr="00D424A1">
        <w:rPr>
          <w:color w:val="000000" w:themeColor="text1"/>
          <w:highlight w:val="cyan"/>
        </w:rPr>
        <w:t>20_Autor</w:t>
      </w:r>
    </w:p>
    <w:p w14:paraId="40F46182" w14:textId="77777777" w:rsidR="007E0159" w:rsidRPr="00B96D20" w:rsidRDefault="007E0159" w:rsidP="00D424A1">
      <w:pPr>
        <w:pStyle w:val="21Datosautor"/>
      </w:pPr>
      <w:r w:rsidRPr="00B96D20">
        <w:t xml:space="preserve">Universidad de Sevilla | Calle Américo Vespucio, 27, 41092 Sevilla | España </w:t>
      </w:r>
      <w:r w:rsidR="00D424A1" w:rsidRPr="00D424A1">
        <w:rPr>
          <w:highlight w:val="cyan"/>
        </w:rPr>
        <w:t>21_Datos_autor</w:t>
      </w:r>
    </w:p>
    <w:p w14:paraId="7A4DA1DF" w14:textId="77777777" w:rsidR="00031A5C" w:rsidRDefault="007E0159" w:rsidP="00031A5C">
      <w:pPr>
        <w:pStyle w:val="21Datosautor"/>
        <w:rPr>
          <w:highlight w:val="cyan"/>
        </w:rPr>
      </w:pPr>
      <w:r w:rsidRPr="00B96D20">
        <w:t xml:space="preserve">http://orcid.org/0000-0000-0000-0000 | </w:t>
      </w:r>
      <w:hyperlink r:id="rId8" w:history="1">
        <w:r w:rsidR="00D424A1" w:rsidRPr="00C524CB">
          <w:rPr>
            <w:rStyle w:val="Hipervnculo"/>
          </w:rPr>
          <w:t>luiscernudabidon@us.es</w:t>
        </w:r>
      </w:hyperlink>
      <w:r w:rsidR="00D424A1">
        <w:t xml:space="preserve"> </w:t>
      </w:r>
      <w:r w:rsidR="00D424A1" w:rsidRPr="00D424A1">
        <w:rPr>
          <w:highlight w:val="cyan"/>
        </w:rPr>
        <w:t>21_Datos_autor</w:t>
      </w:r>
    </w:p>
    <w:p w14:paraId="06EBFC98" w14:textId="77777777" w:rsidR="00F559F6" w:rsidRPr="006214B4" w:rsidRDefault="00F559F6" w:rsidP="00F559F6">
      <w:pPr>
        <w:rPr>
          <w:highlight w:val="yellow"/>
        </w:rPr>
      </w:pPr>
      <w:r w:rsidRPr="006214B4">
        <w:rPr>
          <w:highlight w:val="yellow"/>
        </w:rPr>
        <w:t xml:space="preserve">[Elimine as </w:t>
      </w:r>
      <w:proofErr w:type="spellStart"/>
      <w:r w:rsidRPr="006214B4">
        <w:rPr>
          <w:highlight w:val="yellow"/>
        </w:rPr>
        <w:t>autorias</w:t>
      </w:r>
      <w:proofErr w:type="spellEnd"/>
      <w:r w:rsidRPr="006214B4">
        <w:rPr>
          <w:highlight w:val="yellow"/>
        </w:rPr>
        <w:t xml:space="preserve"> </w:t>
      </w:r>
      <w:proofErr w:type="spellStart"/>
      <w:r w:rsidRPr="006214B4">
        <w:rPr>
          <w:highlight w:val="yellow"/>
        </w:rPr>
        <w:t>na</w:t>
      </w:r>
      <w:proofErr w:type="spellEnd"/>
      <w:r w:rsidRPr="006214B4">
        <w:rPr>
          <w:highlight w:val="yellow"/>
        </w:rPr>
        <w:t xml:space="preserve"> </w:t>
      </w:r>
      <w:proofErr w:type="spellStart"/>
      <w:r w:rsidRPr="006214B4">
        <w:rPr>
          <w:highlight w:val="yellow"/>
        </w:rPr>
        <w:t>versão</w:t>
      </w:r>
      <w:proofErr w:type="spellEnd"/>
      <w:r w:rsidRPr="006214B4">
        <w:rPr>
          <w:highlight w:val="yellow"/>
        </w:rPr>
        <w:t xml:space="preserve"> anonimizada]</w:t>
      </w:r>
    </w:p>
    <w:p w14:paraId="7A42E45B" w14:textId="77777777" w:rsidR="00F559F6" w:rsidRDefault="00F559F6" w:rsidP="00F559F6">
      <w:r w:rsidRPr="006214B4">
        <w:rPr>
          <w:highlight w:val="yellow"/>
        </w:rPr>
        <w:t xml:space="preserve">[Marque </w:t>
      </w:r>
      <w:proofErr w:type="spellStart"/>
      <w:r w:rsidRPr="006214B4">
        <w:rPr>
          <w:highlight w:val="yellow"/>
        </w:rPr>
        <w:t>com</w:t>
      </w:r>
      <w:proofErr w:type="spellEnd"/>
      <w:r w:rsidRPr="006214B4">
        <w:rPr>
          <w:highlight w:val="yellow"/>
        </w:rPr>
        <w:t xml:space="preserve"> </w:t>
      </w:r>
      <w:proofErr w:type="spellStart"/>
      <w:r w:rsidRPr="006214B4">
        <w:rPr>
          <w:highlight w:val="yellow"/>
        </w:rPr>
        <w:t>um</w:t>
      </w:r>
      <w:proofErr w:type="spellEnd"/>
      <w:r w:rsidRPr="006214B4">
        <w:rPr>
          <w:highlight w:val="yellow"/>
        </w:rPr>
        <w:t xml:space="preserve"> asterisco (*) </w:t>
      </w:r>
      <w:proofErr w:type="spellStart"/>
      <w:r w:rsidRPr="006214B4">
        <w:rPr>
          <w:highlight w:val="yellow"/>
        </w:rPr>
        <w:t>após</w:t>
      </w:r>
      <w:proofErr w:type="spellEnd"/>
      <w:r w:rsidRPr="006214B4">
        <w:rPr>
          <w:highlight w:val="yellow"/>
        </w:rPr>
        <w:t xml:space="preserve"> o segundo </w:t>
      </w:r>
      <w:proofErr w:type="spellStart"/>
      <w:r w:rsidRPr="006214B4">
        <w:rPr>
          <w:highlight w:val="yellow"/>
        </w:rPr>
        <w:t>sobrenome</w:t>
      </w:r>
      <w:proofErr w:type="spellEnd"/>
      <w:r w:rsidRPr="006214B4">
        <w:rPr>
          <w:highlight w:val="yellow"/>
        </w:rPr>
        <w:t xml:space="preserve"> o autor que </w:t>
      </w:r>
      <w:proofErr w:type="spellStart"/>
      <w:r w:rsidRPr="006214B4">
        <w:rPr>
          <w:highlight w:val="yellow"/>
        </w:rPr>
        <w:t>enviou</w:t>
      </w:r>
      <w:proofErr w:type="spellEnd"/>
      <w:r w:rsidRPr="006214B4">
        <w:rPr>
          <w:highlight w:val="yellow"/>
        </w:rPr>
        <w:t xml:space="preserve"> o artigo à revista </w:t>
      </w:r>
      <w:proofErr w:type="gramStart"/>
      <w:r w:rsidRPr="006214B4">
        <w:rPr>
          <w:highlight w:val="yellow"/>
        </w:rPr>
        <w:t>e</w:t>
      </w:r>
      <w:proofErr w:type="gramEnd"/>
      <w:r w:rsidRPr="006214B4">
        <w:rPr>
          <w:highlight w:val="yellow"/>
        </w:rPr>
        <w:t xml:space="preserve"> estará em </w:t>
      </w:r>
      <w:proofErr w:type="spellStart"/>
      <w:r w:rsidRPr="006214B4">
        <w:rPr>
          <w:highlight w:val="yellow"/>
        </w:rPr>
        <w:t>contato</w:t>
      </w:r>
      <w:proofErr w:type="spellEnd"/>
      <w:r w:rsidRPr="006214B4">
        <w:rPr>
          <w:highlight w:val="yellow"/>
        </w:rPr>
        <w:t xml:space="preserve"> </w:t>
      </w:r>
      <w:proofErr w:type="spellStart"/>
      <w:r w:rsidRPr="006214B4">
        <w:rPr>
          <w:highlight w:val="yellow"/>
        </w:rPr>
        <w:t>com</w:t>
      </w:r>
      <w:proofErr w:type="spellEnd"/>
      <w:r w:rsidRPr="006214B4">
        <w:rPr>
          <w:highlight w:val="yellow"/>
        </w:rPr>
        <w:t xml:space="preserve"> a equipe editorial durante o </w:t>
      </w:r>
      <w:proofErr w:type="spellStart"/>
      <w:r w:rsidRPr="006214B4">
        <w:rPr>
          <w:highlight w:val="yellow"/>
        </w:rPr>
        <w:t>processo</w:t>
      </w:r>
      <w:proofErr w:type="spellEnd"/>
      <w:r w:rsidRPr="006214B4">
        <w:rPr>
          <w:highlight w:val="yellow"/>
        </w:rPr>
        <w:t xml:space="preserve"> de </w:t>
      </w:r>
      <w:proofErr w:type="spellStart"/>
      <w:r w:rsidRPr="006214B4">
        <w:rPr>
          <w:highlight w:val="yellow"/>
        </w:rPr>
        <w:t>publicação</w:t>
      </w:r>
      <w:proofErr w:type="spellEnd"/>
      <w:r w:rsidRPr="006214B4">
        <w:rPr>
          <w:highlight w:val="yellow"/>
        </w:rPr>
        <w:t xml:space="preserve">, apenas em </w:t>
      </w:r>
      <w:proofErr w:type="spellStart"/>
      <w:r w:rsidRPr="006214B4">
        <w:rPr>
          <w:highlight w:val="yellow"/>
        </w:rPr>
        <w:t>artigos</w:t>
      </w:r>
      <w:proofErr w:type="spellEnd"/>
      <w:r w:rsidRPr="006214B4">
        <w:rPr>
          <w:highlight w:val="yellow"/>
        </w:rPr>
        <w:t xml:space="preserve"> </w:t>
      </w:r>
      <w:proofErr w:type="spellStart"/>
      <w:r w:rsidRPr="006214B4">
        <w:rPr>
          <w:highlight w:val="yellow"/>
        </w:rPr>
        <w:t>com</w:t>
      </w:r>
      <w:proofErr w:type="spellEnd"/>
      <w:r w:rsidRPr="006214B4">
        <w:rPr>
          <w:highlight w:val="yellow"/>
        </w:rPr>
        <w:t xml:space="preserve"> </w:t>
      </w:r>
      <w:proofErr w:type="spellStart"/>
      <w:r w:rsidRPr="006214B4">
        <w:rPr>
          <w:highlight w:val="yellow"/>
        </w:rPr>
        <w:t>mais</w:t>
      </w:r>
      <w:proofErr w:type="spellEnd"/>
      <w:r w:rsidRPr="006214B4">
        <w:rPr>
          <w:highlight w:val="yellow"/>
        </w:rPr>
        <w:t xml:space="preserve"> de </w:t>
      </w:r>
      <w:proofErr w:type="spellStart"/>
      <w:r w:rsidRPr="006214B4">
        <w:rPr>
          <w:highlight w:val="yellow"/>
        </w:rPr>
        <w:t>um</w:t>
      </w:r>
      <w:proofErr w:type="spellEnd"/>
      <w:r w:rsidRPr="006214B4">
        <w:rPr>
          <w:highlight w:val="yellow"/>
        </w:rPr>
        <w:t xml:space="preserve"> autor]</w:t>
      </w:r>
    </w:p>
    <w:p w14:paraId="3059A605" w14:textId="77777777" w:rsidR="00F559F6" w:rsidRPr="00C769F4" w:rsidRDefault="00F559F6" w:rsidP="00D424A1">
      <w:pPr>
        <w:pStyle w:val="21Datosautor"/>
        <w:rPr>
          <w:caps/>
          <w:highlight w:val="cyan"/>
        </w:rPr>
      </w:pPr>
    </w:p>
    <w:p w14:paraId="3BBA5896" w14:textId="77777777" w:rsidR="002947E3" w:rsidRPr="00D424A1" w:rsidRDefault="007E0159" w:rsidP="00D424A1">
      <w:pPr>
        <w:pStyle w:val="22Fechas"/>
        <w:spacing w:before="240" w:after="240"/>
      </w:pPr>
      <w:r w:rsidRPr="00031A5C">
        <w:rPr>
          <w:color w:val="000000" w:themeColor="text1"/>
        </w:rPr>
        <w:t>Recepción</w:t>
      </w:r>
      <w:r w:rsidR="00607AE8" w:rsidRPr="00031A5C">
        <w:rPr>
          <w:color w:val="000000" w:themeColor="text1"/>
        </w:rPr>
        <w:t xml:space="preserve"> </w:t>
      </w:r>
      <w:r w:rsidR="002E5C38" w:rsidRPr="00031A5C">
        <w:rPr>
          <w:color w:val="000000" w:themeColor="text1"/>
        </w:rPr>
        <w:t>00</w:t>
      </w:r>
      <w:r w:rsidRPr="00031A5C">
        <w:rPr>
          <w:color w:val="000000" w:themeColor="text1"/>
        </w:rPr>
        <w:t>/00/</w:t>
      </w:r>
      <w:r w:rsidR="00607AE8" w:rsidRPr="00031A5C">
        <w:rPr>
          <w:color w:val="000000" w:themeColor="text1"/>
        </w:rPr>
        <w:t>202</w:t>
      </w:r>
      <w:r w:rsidR="00CA7BD1" w:rsidRPr="00031A5C">
        <w:rPr>
          <w:color w:val="000000" w:themeColor="text1"/>
        </w:rPr>
        <w:t>5</w:t>
      </w:r>
      <w:r w:rsidRPr="00031A5C">
        <w:rPr>
          <w:color w:val="000000" w:themeColor="text1"/>
        </w:rPr>
        <w:t xml:space="preserve"> · </w:t>
      </w:r>
      <w:r w:rsidR="00607AE8" w:rsidRPr="00031A5C">
        <w:rPr>
          <w:color w:val="000000" w:themeColor="text1"/>
        </w:rPr>
        <w:t>Acepta</w:t>
      </w:r>
      <w:r w:rsidRPr="00031A5C">
        <w:rPr>
          <w:color w:val="000000" w:themeColor="text1"/>
        </w:rPr>
        <w:t>ción</w:t>
      </w:r>
      <w:r w:rsidR="00607AE8" w:rsidRPr="00031A5C">
        <w:rPr>
          <w:color w:val="000000" w:themeColor="text1"/>
        </w:rPr>
        <w:t xml:space="preserve"> </w:t>
      </w:r>
      <w:r w:rsidR="002E5C38" w:rsidRPr="00031A5C">
        <w:rPr>
          <w:color w:val="000000" w:themeColor="text1"/>
        </w:rPr>
        <w:t>00</w:t>
      </w:r>
      <w:r w:rsidRPr="00031A5C">
        <w:rPr>
          <w:color w:val="000000" w:themeColor="text1"/>
        </w:rPr>
        <w:t>/00/</w:t>
      </w:r>
      <w:r w:rsidR="00607AE8" w:rsidRPr="00031A5C">
        <w:rPr>
          <w:color w:val="000000" w:themeColor="text1"/>
        </w:rPr>
        <w:t>202</w:t>
      </w:r>
      <w:r w:rsidR="00CA7BD1" w:rsidRPr="00031A5C">
        <w:rPr>
          <w:color w:val="000000" w:themeColor="text1"/>
        </w:rPr>
        <w:t>5</w:t>
      </w:r>
      <w:r w:rsidR="00290CD9" w:rsidRPr="00031A5C">
        <w:rPr>
          <w:color w:val="000000" w:themeColor="text1"/>
        </w:rPr>
        <w:t xml:space="preserve"> </w:t>
      </w:r>
      <w:r w:rsidRPr="00031A5C">
        <w:rPr>
          <w:color w:val="000000" w:themeColor="text1"/>
        </w:rPr>
        <w:t>·</w:t>
      </w:r>
      <w:r w:rsidR="00290CD9" w:rsidRPr="00031A5C">
        <w:rPr>
          <w:color w:val="000000" w:themeColor="text1"/>
        </w:rPr>
        <w:t xml:space="preserve"> Publica</w:t>
      </w:r>
      <w:r w:rsidRPr="00031A5C">
        <w:rPr>
          <w:color w:val="000000" w:themeColor="text1"/>
        </w:rPr>
        <w:t>ción</w:t>
      </w:r>
      <w:r w:rsidR="00CA7BD1" w:rsidRPr="00031A5C">
        <w:rPr>
          <w:color w:val="000000" w:themeColor="text1"/>
        </w:rPr>
        <w:t xml:space="preserve"> 00</w:t>
      </w:r>
      <w:r w:rsidRPr="00031A5C">
        <w:rPr>
          <w:color w:val="000000" w:themeColor="text1"/>
        </w:rPr>
        <w:t>/00/</w:t>
      </w:r>
      <w:r w:rsidR="00CA7BD1" w:rsidRPr="00031A5C">
        <w:rPr>
          <w:color w:val="000000" w:themeColor="text1"/>
        </w:rPr>
        <w:t>2025</w:t>
      </w:r>
      <w:r w:rsidR="00D424A1">
        <w:t xml:space="preserve"> </w:t>
      </w:r>
      <w:r w:rsidR="00D424A1" w:rsidRPr="00D424A1">
        <w:rPr>
          <w:color w:val="000000" w:themeColor="text1"/>
          <w:highlight w:val="cyan"/>
        </w:rPr>
        <w:t>22_Fechas</w:t>
      </w:r>
      <w:r w:rsidR="00031A5C">
        <w:rPr>
          <w:color w:val="000000" w:themeColor="text1"/>
        </w:rPr>
        <w:t xml:space="preserve"> (Lo rellena el equipo editorial)</w:t>
      </w:r>
    </w:p>
    <w:p w14:paraId="76E55253" w14:textId="73C93F77" w:rsidR="007E0159" w:rsidRPr="006214B4" w:rsidRDefault="006214B4" w:rsidP="006214B4">
      <w:pPr>
        <w:pStyle w:val="40bsc"/>
        <w:rPr>
          <w:b/>
          <w:bCs/>
          <w:highlight w:val="magenta"/>
        </w:rPr>
      </w:pPr>
      <w:r w:rsidRPr="006214B4">
        <w:rPr>
          <w:b/>
          <w:bCs/>
        </w:rPr>
        <w:t>Resumo</w:t>
      </w:r>
      <w:r w:rsidR="00DB5B17" w:rsidRPr="00D25F72">
        <w:rPr>
          <w:lang w:val="en-US"/>
        </w:rPr>
        <w:t xml:space="preserve"> </w:t>
      </w:r>
      <w:r w:rsidR="00D424A1" w:rsidRPr="00D25F72">
        <w:rPr>
          <w:highlight w:val="cyan"/>
          <w:lang w:val="en-US"/>
        </w:rPr>
        <w:t>30_Resumen_Tit</w:t>
      </w:r>
    </w:p>
    <w:p w14:paraId="56942034" w14:textId="13660045" w:rsidR="00FE1B6B" w:rsidRPr="006214B4" w:rsidRDefault="006214B4" w:rsidP="00087DDE">
      <w:pPr>
        <w:pStyle w:val="40bsc"/>
      </w:pPr>
      <w:r w:rsidRPr="006214B4">
        <w:t>Ao selecionar a opção no canto superior direito 'Painel de Estilos', você pode manter o estilo apresentado no modelo. Aqui devem ser incluídas cerca de 250 palavras para explicar de forma concisa o tema central do estudo, a justificativa do tema, os objetivos essenciais, a metodologia do estudo e os principais resultados. Este resumo não deve conter menos de 200 palavras nem mais de 250. Deve ser utilizado um único parágrafo. Fonte Arial, tamanho 10, espaçamento simples, justificado à direita e à esquerda. Os/as autores/as devem verificar se o manuscrito cumpre todos os requisitos apresentados a seguir: a publicação deve ser original, não publicada anteriormente (nem parcial nem integralmente); não enviada, durante o processo de avaliação e publicação, a outras revistas; o/a autor/a compromete-se, com o envio, a seguir o código ético internacional de autores/as que regula publicações científicas responsáveis; todos os/as autores/as devem preencher seu perfil, incluindo obrigatoriamente as informações de afiliação atual e seu número ORCID; o artigo deve ser enviado através da plataforma OJS; é imprescindível que todos os/as autores/as estejam registrados, possuam perfil na revista e tenham este perfil vinculado ao seu ORCID antes de realizar o envio do artigo; além disso, é muito importante que todos os metadados requeridos sejam preenchidos pelos/as autores/as; utilize itálico apenas para revistas, jornais, livros, programas de televisão e rádio, e palavras estrangeiras; seguindo as recomendações da RAE e da Fundeu, ao escrever números e porcentagens, estes devem ser escritos separados, seguindo este exemplo: 3 %.</w:t>
      </w:r>
      <w:r w:rsidR="00A15222" w:rsidRPr="00A15222">
        <w:rPr>
          <w:highlight w:val="cyan"/>
        </w:rPr>
        <w:t>40_bsc</w:t>
      </w:r>
    </w:p>
    <w:p w14:paraId="33A58375" w14:textId="77777777" w:rsidR="00F559F6" w:rsidRPr="00B96D20" w:rsidRDefault="00F559F6" w:rsidP="00087DDE">
      <w:pPr>
        <w:pStyle w:val="40bsc"/>
      </w:pPr>
    </w:p>
    <w:p w14:paraId="70EB9BE2" w14:textId="1F4809B5" w:rsidR="00F559F6" w:rsidRPr="00B96D20" w:rsidRDefault="00F559F6" w:rsidP="00087DDE">
      <w:pPr>
        <w:pStyle w:val="40bsc"/>
      </w:pPr>
      <w:proofErr w:type="spellStart"/>
      <w:r w:rsidRPr="006214B4">
        <w:rPr>
          <w:b/>
          <w:bCs/>
        </w:rPr>
        <w:t>Palavras</w:t>
      </w:r>
      <w:proofErr w:type="spellEnd"/>
      <w:r w:rsidRPr="006214B4">
        <w:rPr>
          <w:b/>
          <w:bCs/>
        </w:rPr>
        <w:t>-chave:</w:t>
      </w:r>
      <w:r w:rsidRPr="006214B4">
        <w:t xml:space="preserve"> </w:t>
      </w:r>
      <w:proofErr w:type="spellStart"/>
      <w:r w:rsidRPr="006214B4">
        <w:t>desinformação</w:t>
      </w:r>
      <w:proofErr w:type="spellEnd"/>
      <w:r w:rsidRPr="006214B4">
        <w:t xml:space="preserve">, redes </w:t>
      </w:r>
      <w:proofErr w:type="spellStart"/>
      <w:r w:rsidRPr="006214B4">
        <w:t>sociais</w:t>
      </w:r>
      <w:proofErr w:type="spellEnd"/>
      <w:r w:rsidRPr="006214B4">
        <w:t xml:space="preserve">, </w:t>
      </w:r>
      <w:proofErr w:type="spellStart"/>
      <w:r w:rsidRPr="006214B4">
        <w:t>polarização</w:t>
      </w:r>
      <w:proofErr w:type="spellEnd"/>
      <w:r w:rsidRPr="006214B4">
        <w:t xml:space="preserve">, ética, </w:t>
      </w:r>
      <w:proofErr w:type="spellStart"/>
      <w:r w:rsidRPr="006214B4">
        <w:t>qualidade</w:t>
      </w:r>
      <w:proofErr w:type="spellEnd"/>
      <w:r w:rsidRPr="006214B4">
        <w:t xml:space="preserve"> </w:t>
      </w:r>
      <w:proofErr w:type="spellStart"/>
      <w:r w:rsidRPr="006214B4">
        <w:t>jornalística</w:t>
      </w:r>
      <w:proofErr w:type="spellEnd"/>
      <w:r w:rsidRPr="006214B4">
        <w:t xml:space="preserve">. </w:t>
      </w:r>
      <w:r w:rsidRPr="006214B4">
        <w:rPr>
          <w:highlight w:val="yellow"/>
        </w:rPr>
        <w:t>[MÁXIMO DE CINCO PALAVRAS, EM MINÚSCULA, SEPARADAS POR VÍRGULAS E COM UM PONTO NO FINAL]</w:t>
      </w:r>
      <w:r w:rsidR="006214B4">
        <w:t xml:space="preserve"> </w:t>
      </w:r>
      <w:r w:rsidR="006214B4" w:rsidRPr="00A15222">
        <w:rPr>
          <w:highlight w:val="cyan"/>
        </w:rPr>
        <w:t>40_bsc</w:t>
      </w:r>
    </w:p>
    <w:p w14:paraId="3A37F139" w14:textId="77777777" w:rsidR="005B592C" w:rsidRPr="00031A5C" w:rsidRDefault="00CB1E76" w:rsidP="00D424A1">
      <w:pPr>
        <w:pStyle w:val="30ResumenTit"/>
        <w:rPr>
          <w:lang w:val="en-US"/>
        </w:rPr>
      </w:pPr>
      <w:r w:rsidRPr="00B96D20">
        <w:rPr>
          <w:lang w:val="en-US"/>
        </w:rPr>
        <w:t>Abstract</w:t>
      </w:r>
      <w:r w:rsidR="00087DDE">
        <w:rPr>
          <w:lang w:val="en-US"/>
        </w:rPr>
        <w:t xml:space="preserve"> </w:t>
      </w:r>
      <w:r w:rsidR="00A15222" w:rsidRPr="00031A5C">
        <w:rPr>
          <w:color w:val="000000" w:themeColor="text1"/>
          <w:highlight w:val="cyan"/>
          <w:lang w:val="en-US"/>
        </w:rPr>
        <w:t>30_Resumen_Tit</w:t>
      </w:r>
    </w:p>
    <w:p w14:paraId="0F2DF466" w14:textId="77777777" w:rsidR="0079250E" w:rsidRPr="00B96D20" w:rsidRDefault="0079250E" w:rsidP="00087DDE">
      <w:pPr>
        <w:pStyle w:val="40bsc"/>
        <w:rPr>
          <w:lang w:val="en-US"/>
        </w:rPr>
      </w:pPr>
      <w:r w:rsidRPr="00B96D20">
        <w:rPr>
          <w:lang w:val="en-US"/>
        </w:rPr>
        <w:t xml:space="preserve">This should include about 250 words to explain concisely the central theme of the study, the rationale for the topic, essential objectives, methodology of the study and main findings. The abstract should be no less than 200 words and no more than 250 words. Arial font, size 10, italics, single spaced, left and right justified. </w:t>
      </w:r>
      <w:r w:rsidR="00FE1B6B" w:rsidRPr="00B96D20">
        <w:rPr>
          <w:lang w:val="en-US"/>
        </w:rPr>
        <w:t xml:space="preserve">Authors must check that their manuscript meets all of the following requirements: the publication must be original, not previously published (neither in part nor in full); not submitted, during the evaluation and publication process, to other journals; the author subscribes, with his/her submission, </w:t>
      </w:r>
      <w:r w:rsidR="00FE1B6B" w:rsidRPr="00B96D20">
        <w:rPr>
          <w:lang w:val="en-US"/>
        </w:rPr>
        <w:lastRenderedPageBreak/>
        <w:t>to the international authors' code of ethics governing responsible scientific publishing; all authors must complete their profile, including their current affiliation information and ORCID number; the article will be submitted through the OJS platform; it is essential that all authors are registered, have a profile in the journal and have it linked to their ORCID before submitting the article; it is also very important that all the metadata required from the authors are filled in</w:t>
      </w:r>
      <w:r w:rsidR="00143925" w:rsidRPr="00B96D20">
        <w:rPr>
          <w:lang w:val="en-US"/>
        </w:rPr>
        <w:t xml:space="preserve">; use italics only for magazines, newspapers, books, television and radio </w:t>
      </w:r>
      <w:proofErr w:type="spellStart"/>
      <w:r w:rsidR="00143925" w:rsidRPr="00B96D20">
        <w:rPr>
          <w:lang w:val="en-US"/>
        </w:rPr>
        <w:t>programmes</w:t>
      </w:r>
      <w:proofErr w:type="spellEnd"/>
      <w:r w:rsidR="00143925" w:rsidRPr="00B96D20">
        <w:rPr>
          <w:lang w:val="en-US"/>
        </w:rPr>
        <w:t xml:space="preserve"> and foreign words; following the recommendations of the RAE and </w:t>
      </w:r>
      <w:proofErr w:type="spellStart"/>
      <w:r w:rsidR="00143925" w:rsidRPr="00B96D20">
        <w:rPr>
          <w:lang w:val="en-US"/>
        </w:rPr>
        <w:t>Fundeu</w:t>
      </w:r>
      <w:proofErr w:type="spellEnd"/>
      <w:r w:rsidR="00143925" w:rsidRPr="00B96D20">
        <w:rPr>
          <w:lang w:val="en-US"/>
        </w:rPr>
        <w:t>, if you are going to write numbers and percentages, you should write them separately, following this example: 3 %.</w:t>
      </w:r>
      <w:r w:rsidR="00A15222" w:rsidRPr="00DB5B17">
        <w:rPr>
          <w:lang w:val="en-US"/>
        </w:rPr>
        <w:t xml:space="preserve"> </w:t>
      </w:r>
      <w:r w:rsidR="00A15222" w:rsidRPr="00A15222">
        <w:rPr>
          <w:highlight w:val="cyan"/>
          <w:lang w:val="en-US"/>
        </w:rPr>
        <w:t>40_bsc</w:t>
      </w:r>
    </w:p>
    <w:p w14:paraId="7105949D" w14:textId="77777777" w:rsidR="00066B4A" w:rsidRPr="00D25F72" w:rsidRDefault="00CB1E76" w:rsidP="00087DDE">
      <w:pPr>
        <w:pStyle w:val="40bsc"/>
        <w:rPr>
          <w:caps/>
          <w:lang w:val="en-US"/>
        </w:rPr>
      </w:pPr>
      <w:r w:rsidRPr="00B96D20">
        <w:rPr>
          <w:b/>
          <w:lang w:val="en-US"/>
        </w:rPr>
        <w:t>Keywords</w:t>
      </w:r>
      <w:r w:rsidR="005B592C" w:rsidRPr="00B96D20">
        <w:rPr>
          <w:lang w:val="en-US"/>
        </w:rPr>
        <w:t>:</w:t>
      </w:r>
      <w:r w:rsidRPr="00B96D20">
        <w:rPr>
          <w:lang w:val="en-US"/>
        </w:rPr>
        <w:t xml:space="preserve"> </w:t>
      </w:r>
      <w:r w:rsidR="005B592C" w:rsidRPr="00B96D20">
        <w:rPr>
          <w:lang w:val="en-US"/>
        </w:rPr>
        <w:t>d</w:t>
      </w:r>
      <w:r w:rsidR="00E67C21" w:rsidRPr="00B96D20">
        <w:rPr>
          <w:lang w:val="en-US"/>
        </w:rPr>
        <w:t xml:space="preserve">isinformation, social media, polarization, </w:t>
      </w:r>
      <w:r w:rsidR="003F7D31" w:rsidRPr="00B96D20">
        <w:rPr>
          <w:lang w:val="en-US"/>
        </w:rPr>
        <w:t>journalistic ethics</w:t>
      </w:r>
      <w:r w:rsidR="00E67C21" w:rsidRPr="00B96D20">
        <w:rPr>
          <w:lang w:val="en-US"/>
        </w:rPr>
        <w:t>, news quality</w:t>
      </w:r>
      <w:r w:rsidR="00273A68" w:rsidRPr="00B96D20">
        <w:rPr>
          <w:lang w:val="en-US"/>
        </w:rPr>
        <w:t>.</w:t>
      </w:r>
      <w:r w:rsidR="0079250E" w:rsidRPr="00B96D20">
        <w:rPr>
          <w:lang w:val="en-US"/>
        </w:rPr>
        <w:t xml:space="preserve"> </w:t>
      </w:r>
      <w:r w:rsidR="00D25F72" w:rsidRPr="00D25F72">
        <w:rPr>
          <w:caps/>
          <w:highlight w:val="yellow"/>
          <w:lang w:val="en-US"/>
        </w:rPr>
        <w:t>[</w:t>
      </w:r>
      <w:r w:rsidR="0079250E" w:rsidRPr="00D25F72">
        <w:rPr>
          <w:caps/>
          <w:highlight w:val="yellow"/>
          <w:lang w:val="en-US"/>
        </w:rPr>
        <w:t>Maximum of five words, in lower case, separated by commas and with a full stop at the end, in italics</w:t>
      </w:r>
      <w:r w:rsidR="00D25F72" w:rsidRPr="00D25F72">
        <w:rPr>
          <w:caps/>
          <w:highlight w:val="yellow"/>
          <w:lang w:val="en-US"/>
        </w:rPr>
        <w:t>]</w:t>
      </w:r>
    </w:p>
    <w:p w14:paraId="7E2347A3" w14:textId="77777777" w:rsidR="009B4A74" w:rsidRPr="00A15222" w:rsidRDefault="009B4A74" w:rsidP="00A15222">
      <w:pPr>
        <w:pStyle w:val="41Enunc1"/>
        <w:rPr>
          <w:rFonts w:eastAsia="Times New Roman"/>
          <w:lang w:val="es-ES"/>
        </w:rPr>
      </w:pPr>
      <w:r w:rsidRPr="00A15222">
        <w:t>1. Introducción</w:t>
      </w:r>
      <w:r w:rsidR="009E599B" w:rsidRPr="00A15222">
        <w:t xml:space="preserve"> </w:t>
      </w:r>
      <w:r w:rsidR="00A15222" w:rsidRPr="00087DDE">
        <w:rPr>
          <w:highlight w:val="cyan"/>
          <w:lang w:val="es-ES"/>
        </w:rPr>
        <w:t>41_Enunc_1</w:t>
      </w:r>
    </w:p>
    <w:p w14:paraId="2A803B1E" w14:textId="510A5967" w:rsidR="00CF7FC8" w:rsidRPr="00F559F6" w:rsidRDefault="00F559F6" w:rsidP="00A15222">
      <w:pPr>
        <w:pStyle w:val="40bsc"/>
        <w:rPr>
          <w:highlight w:val="yellow"/>
        </w:rPr>
      </w:pPr>
      <w:r w:rsidRPr="006214B4">
        <w:t>O artigo deve ter entre 5.500 e 7.500 palavras.</w:t>
      </w:r>
      <w:r>
        <w:t xml:space="preserve"> </w:t>
      </w:r>
      <w:r w:rsidR="00CF7FC8" w:rsidRPr="00B96D20">
        <w:t xml:space="preserve">El renombrado Orson Welles, </w:t>
      </w:r>
      <w:r w:rsidR="00CF7FC8" w:rsidRPr="00A15222">
        <w:t>conocido</w:t>
      </w:r>
      <w:r w:rsidR="00CF7FC8" w:rsidRPr="00B96D20">
        <w:t xml:space="preserve"> por su trabajo en el mundo del cine</w:t>
      </w:r>
      <w:r w:rsidR="00CD66CC" w:rsidRPr="00B96D20">
        <w:t xml:space="preserve"> (Ruiz et al</w:t>
      </w:r>
      <w:r w:rsidR="00CF7FC8" w:rsidRPr="00B96D20">
        <w:t>.</w:t>
      </w:r>
      <w:r w:rsidR="00CD66CC" w:rsidRPr="00B96D20">
        <w:t xml:space="preserve">, 2023) </w:t>
      </w:r>
      <w:r w:rsidR="006214B4" w:rsidRPr="006214B4">
        <w:rPr>
          <w:bCs/>
          <w:caps/>
          <w:highlight w:val="yellow"/>
        </w:rPr>
        <w:t>[</w:t>
      </w:r>
      <w:r w:rsidRPr="006214B4">
        <w:rPr>
          <w:highlight w:val="yellow"/>
        </w:rPr>
        <w:t>A EXPRESSÃO “ET AL.” NÃO DEVE SER COLOCADA EM ITÁLICO].</w:t>
      </w:r>
      <w:r>
        <w:t xml:space="preserve"> </w:t>
      </w:r>
      <w:r w:rsidR="00CF7FC8" w:rsidRPr="00B96D20">
        <w:t xml:space="preserve">Por otro lado, Ira </w:t>
      </w:r>
      <w:proofErr w:type="spellStart"/>
      <w:r w:rsidR="00CF7FC8" w:rsidRPr="00B96D20">
        <w:t>Glass</w:t>
      </w:r>
      <w:proofErr w:type="spellEnd"/>
      <w:r w:rsidR="00CF7FC8" w:rsidRPr="00B96D20">
        <w:t>, productor del exitoso p</w:t>
      </w:r>
      <w:r w:rsidR="00E74C14" w:rsidRPr="00B96D20">
        <w:t>ó</w:t>
      </w:r>
      <w:r w:rsidR="00CF7FC8" w:rsidRPr="00B96D20">
        <w:t xml:space="preserve">dcast </w:t>
      </w:r>
      <w:proofErr w:type="spellStart"/>
      <w:r w:rsidR="00CF7FC8" w:rsidRPr="00B96D20">
        <w:rPr>
          <w:i/>
          <w:iCs/>
        </w:rPr>
        <w:t>This</w:t>
      </w:r>
      <w:proofErr w:type="spellEnd"/>
      <w:r w:rsidR="00CF7FC8" w:rsidRPr="00B96D20">
        <w:rPr>
          <w:i/>
          <w:iCs/>
        </w:rPr>
        <w:t xml:space="preserve"> American </w:t>
      </w:r>
      <w:proofErr w:type="spellStart"/>
      <w:r w:rsidR="00CF7FC8" w:rsidRPr="00B96D20">
        <w:rPr>
          <w:i/>
          <w:iCs/>
        </w:rPr>
        <w:t>Life</w:t>
      </w:r>
      <w:proofErr w:type="spellEnd"/>
      <w:r w:rsidR="00CF7FC8" w:rsidRPr="00B96D20">
        <w:t xml:space="preserve">, enfatizó la importancia de brindar </w:t>
      </w:r>
      <w:r w:rsidR="00CD66CC" w:rsidRPr="00B96D20">
        <w:t>“</w:t>
      </w:r>
      <w:r w:rsidR="00CF7FC8" w:rsidRPr="00B96D20">
        <w:t>elementos visuales a la audiencia para crear una experiencia radiofónica enriquecedora</w:t>
      </w:r>
      <w:r w:rsidR="00CD66CC" w:rsidRPr="00B96D20">
        <w:t>”</w:t>
      </w:r>
      <w:r w:rsidR="00CF7FC8" w:rsidRPr="00B96D20">
        <w:t xml:space="preserve"> (De Beauvoir, 2015, p. 21).</w:t>
      </w:r>
      <w:r w:rsidR="00A15222" w:rsidRPr="00DB5B17">
        <w:t xml:space="preserve"> </w:t>
      </w:r>
      <w:r w:rsidR="00A15222" w:rsidRPr="00A15222">
        <w:rPr>
          <w:highlight w:val="cyan"/>
        </w:rPr>
        <w:t>40_bsc</w:t>
      </w:r>
    </w:p>
    <w:p w14:paraId="1468ADF7" w14:textId="7B544C37" w:rsidR="00CF7FC8" w:rsidRDefault="00CF7FC8" w:rsidP="00A15222">
      <w:pPr>
        <w:pStyle w:val="40bsc"/>
      </w:pPr>
      <w:r w:rsidRPr="00B96D20">
        <w:t>Antes de profundizar en el tema, es crucial establecer los límites de este análisis en diversos contextos</w:t>
      </w:r>
      <w:r w:rsidR="00FE1B6B" w:rsidRPr="00B96D20">
        <w:rPr>
          <w:rStyle w:val="Refdenotaalpie"/>
          <w:bCs/>
        </w:rPr>
        <w:footnoteReference w:id="1"/>
      </w:r>
      <w:r w:rsidRPr="00B96D20">
        <w:t>. En este sentido, nos enfocaremos en los p</w:t>
      </w:r>
      <w:r w:rsidR="00E74C14" w:rsidRPr="00B96D20">
        <w:t>ó</w:t>
      </w:r>
      <w:r w:rsidRPr="00B96D20">
        <w:t xml:space="preserve">dcast documentales según la conceptualización propuesta por </w:t>
      </w:r>
      <w:r w:rsidR="00CD66CC" w:rsidRPr="00B96D20">
        <w:t>y García-Marín et al. (2024)</w:t>
      </w:r>
      <w:r w:rsidRPr="00B96D20">
        <w:t xml:space="preserve"> </w:t>
      </w:r>
      <w:r w:rsidR="00F559F6" w:rsidRPr="006214B4">
        <w:rPr>
          <w:highlight w:val="yellow"/>
        </w:rPr>
        <w:t>[QUANDO HÁ DOIS AUTORES, ELES SÃO UNIDOS COM &amp;; SE HOUVER TRÊS OU MAIS, COLOQUE APENAS O SOBRENOME DO PRIMEIRO SEGUIDO DE ET AL., SEMPRE COM O ANO]</w:t>
      </w:r>
      <w:r w:rsidR="00F559F6">
        <w:t xml:space="preserve"> </w:t>
      </w:r>
      <w:r w:rsidRPr="00B96D20">
        <w:t xml:space="preserve">quienes los identifican como </w:t>
      </w:r>
      <w:proofErr w:type="gramStart"/>
      <w:r w:rsidRPr="00B96D20">
        <w:t>podcast narrativos</w:t>
      </w:r>
      <w:proofErr w:type="gramEnd"/>
      <w:r w:rsidRPr="00B96D20">
        <w:t xml:space="preserve"> de no ficción:</w:t>
      </w:r>
      <w:r w:rsidR="00A15222" w:rsidRPr="00DB5B17">
        <w:t xml:space="preserve"> </w:t>
      </w:r>
      <w:r w:rsidR="00A15222" w:rsidRPr="00A15222">
        <w:rPr>
          <w:highlight w:val="cyan"/>
        </w:rPr>
        <w:t>40_bsc</w:t>
      </w:r>
    </w:p>
    <w:p w14:paraId="2A6D5F2B" w14:textId="6BFCC38D" w:rsidR="00F559F6" w:rsidRPr="006214B4" w:rsidRDefault="00F559F6" w:rsidP="00F559F6">
      <w:pPr>
        <w:pStyle w:val="zzexplicacin"/>
        <w:numPr>
          <w:ilvl w:val="0"/>
          <w:numId w:val="0"/>
        </w:numPr>
        <w:ind w:left="360"/>
      </w:pPr>
      <w:r w:rsidRPr="006214B4">
        <w:t>Citação textual com mais de 40 palavras, com recuo. O ponto final, de acordo com a APA, deve estar antes do parêntese que indica a página.</w:t>
      </w:r>
    </w:p>
    <w:p w14:paraId="0EE69BD3" w14:textId="40E8C552" w:rsidR="00A15222" w:rsidRPr="00A15222" w:rsidRDefault="00A15222" w:rsidP="00C769F4">
      <w:pPr>
        <w:pStyle w:val="zzexplicacin"/>
        <w:numPr>
          <w:ilvl w:val="0"/>
          <w:numId w:val="0"/>
        </w:numPr>
        <w:rPr>
          <w:highlight w:val="yellow"/>
        </w:rPr>
      </w:pPr>
    </w:p>
    <w:p w14:paraId="3FF49EE1" w14:textId="77777777" w:rsidR="00CF7FC8" w:rsidRPr="00B96D20" w:rsidRDefault="00CF7FC8" w:rsidP="00A15222">
      <w:pPr>
        <w:pStyle w:val="50cita"/>
      </w:pPr>
      <w:r w:rsidRPr="00B96D20">
        <w:t>No se limita a ciertas temáticas, sino que su variedad de materias es reseñable y cuenta además con una destacable presencia de recursos narrativos, ocupando la forma de narrar la historia un lugar sustancial. (p. 323)</w:t>
      </w:r>
      <w:r w:rsidR="00A15222" w:rsidRPr="00A15222">
        <w:t xml:space="preserve"> </w:t>
      </w:r>
      <w:r w:rsidR="00A15222" w:rsidRPr="00A15222">
        <w:rPr>
          <w:highlight w:val="cyan"/>
        </w:rPr>
        <w:t>50_cita</w:t>
      </w:r>
    </w:p>
    <w:p w14:paraId="2680048B" w14:textId="77777777" w:rsidR="00E60FAB" w:rsidRPr="00B96D20" w:rsidRDefault="00E60FAB" w:rsidP="00A15222">
      <w:pPr>
        <w:pStyle w:val="42Enunc2"/>
      </w:pPr>
      <w:r w:rsidRPr="00B96D20">
        <w:t xml:space="preserve">1.1. Historia de la </w:t>
      </w:r>
      <w:r w:rsidRPr="00A15222">
        <w:t>Comunicación</w:t>
      </w:r>
      <w:r w:rsidRPr="00B96D20">
        <w:t xml:space="preserve"> Social</w:t>
      </w:r>
      <w:r w:rsidR="00CF7FC8" w:rsidRPr="00B96D20">
        <w:t xml:space="preserve"> </w:t>
      </w:r>
      <w:r w:rsidR="00A15222" w:rsidRPr="00A15222">
        <w:rPr>
          <w:highlight w:val="cyan"/>
        </w:rPr>
        <w:t>42_Enunc_2</w:t>
      </w:r>
    </w:p>
    <w:p w14:paraId="183B0411" w14:textId="77777777" w:rsidR="00E60FAB" w:rsidRPr="00B96D20" w:rsidRDefault="00E60FAB" w:rsidP="00A15222">
      <w:pPr>
        <w:pStyle w:val="43Enunc3"/>
      </w:pPr>
      <w:r w:rsidRPr="00A15222">
        <w:t>1.1.1. El estudio de la Comunicación</w:t>
      </w:r>
      <w:r w:rsidR="00CF7FC8" w:rsidRPr="00A15222">
        <w:t xml:space="preserve"> </w:t>
      </w:r>
      <w:r w:rsidR="00A15222" w:rsidRPr="00A15222">
        <w:rPr>
          <w:highlight w:val="cyan"/>
        </w:rPr>
        <w:t>4</w:t>
      </w:r>
      <w:r w:rsidR="00A15222">
        <w:rPr>
          <w:highlight w:val="cyan"/>
        </w:rPr>
        <w:t>3</w:t>
      </w:r>
      <w:r w:rsidR="00A15222" w:rsidRPr="00A15222">
        <w:rPr>
          <w:highlight w:val="cyan"/>
        </w:rPr>
        <w:t>_Enunc_3</w:t>
      </w:r>
    </w:p>
    <w:p w14:paraId="2B17C32A" w14:textId="77777777" w:rsidR="00E60FAB" w:rsidRPr="00A15222" w:rsidRDefault="00E60FAB" w:rsidP="00A15222">
      <w:pPr>
        <w:pStyle w:val="44Enunc4"/>
      </w:pPr>
      <w:r w:rsidRPr="00A15222">
        <w:t>1.1.1.1. Las primeras formas de comunicación escrita</w:t>
      </w:r>
      <w:r w:rsidR="00A15222" w:rsidRPr="00A15222">
        <w:t xml:space="preserve"> </w:t>
      </w:r>
      <w:r w:rsidR="00A15222" w:rsidRPr="00A15222">
        <w:rPr>
          <w:highlight w:val="cyan"/>
        </w:rPr>
        <w:t>44_Enunc_4</w:t>
      </w:r>
    </w:p>
    <w:p w14:paraId="49A6E492" w14:textId="77777777" w:rsidR="00615C3D" w:rsidRDefault="008732EA" w:rsidP="00A15222">
      <w:pPr>
        <w:pStyle w:val="41Enunc1"/>
      </w:pPr>
      <w:r w:rsidRPr="00B96D20">
        <w:t>2. Marco teórico</w:t>
      </w:r>
      <w:r w:rsidR="00066B4A">
        <w:t>/Estado del arte</w:t>
      </w:r>
      <w:r w:rsidR="00A15222">
        <w:t xml:space="preserve"> </w:t>
      </w:r>
      <w:r w:rsidR="00A15222" w:rsidRPr="00A15222">
        <w:rPr>
          <w:highlight w:val="cyan"/>
          <w:lang w:val="es-ES"/>
        </w:rPr>
        <w:t>41_Enunc_1</w:t>
      </w:r>
    </w:p>
    <w:p w14:paraId="229B855D" w14:textId="0F91E30C" w:rsidR="00CD66CC" w:rsidRPr="00B96D20" w:rsidRDefault="00CD66CC" w:rsidP="00E962E6">
      <w:pPr>
        <w:pStyle w:val="40bsc"/>
      </w:pPr>
      <w:r w:rsidRPr="00B96D20">
        <w:t>No existe una clasificación única de p</w:t>
      </w:r>
      <w:r w:rsidR="00E74C14" w:rsidRPr="00B96D20">
        <w:t>ó</w:t>
      </w:r>
      <w:r w:rsidRPr="00B96D20">
        <w:t>dcast, pero si se considera su formato, varios autores (Azorín et al., 2015; García &amp; Cuartero, 2016; Sáenz, 2024</w:t>
      </w:r>
      <w:r w:rsidRPr="006214B4">
        <w:t>)</w:t>
      </w:r>
      <w:r w:rsidR="00F559F6" w:rsidRPr="006214B4">
        <w:t xml:space="preserve"> </w:t>
      </w:r>
      <w:r w:rsidR="00F559F6" w:rsidRPr="006214B4">
        <w:rPr>
          <w:highlight w:val="yellow"/>
        </w:rPr>
        <w:t>[QUANDO FOREM CITADAS VÁRIAS OBRAS DE AUTORES DIFERENTES, ELAS DEVEM SER ORGANIZADAS EM ORDEM ALFABÉTICA PELOS SOBRENOMES DOS AUTORES].</w:t>
      </w:r>
      <w:r w:rsidR="00A15222" w:rsidRPr="00DB5B17">
        <w:t xml:space="preserve"> </w:t>
      </w:r>
      <w:r w:rsidR="00A15222" w:rsidRPr="00A15222">
        <w:rPr>
          <w:highlight w:val="cyan"/>
        </w:rPr>
        <w:t>40_bsc</w:t>
      </w:r>
    </w:p>
    <w:p w14:paraId="43580FD6" w14:textId="77777777" w:rsidR="008732EA" w:rsidRPr="00E962E6" w:rsidRDefault="0074290C" w:rsidP="00E962E6">
      <w:pPr>
        <w:pStyle w:val="40bsc"/>
        <w:rPr>
          <w:shd w:val="clear" w:color="auto" w:fill="FFFFFF"/>
        </w:rPr>
      </w:pPr>
      <w:r w:rsidRPr="00B96D20">
        <w:rPr>
          <w:shd w:val="clear" w:color="auto" w:fill="FFFFFF"/>
        </w:rPr>
        <w:t xml:space="preserve">Los </w:t>
      </w:r>
      <w:proofErr w:type="spellStart"/>
      <w:r w:rsidRPr="00B96D20">
        <w:rPr>
          <w:i/>
          <w:shd w:val="clear" w:color="auto" w:fill="FFFFFF"/>
        </w:rPr>
        <w:t>influencers</w:t>
      </w:r>
      <w:proofErr w:type="spellEnd"/>
      <w:r w:rsidRPr="00B96D20">
        <w:rPr>
          <w:shd w:val="clear" w:color="auto" w:fill="FFFFFF"/>
        </w:rPr>
        <w:t xml:space="preserve"> se han incorporado como una nueva categoría a los medios estimados y desde 2019, su crecimiento ha sido constante</w:t>
      </w:r>
      <w:r w:rsidR="00615C3D">
        <w:rPr>
          <w:shd w:val="clear" w:color="auto" w:fill="FFFFFF"/>
        </w:rPr>
        <w:t xml:space="preserve"> </w:t>
      </w:r>
      <w:r w:rsidR="00615C3D">
        <w:rPr>
          <w:bCs/>
        </w:rPr>
        <w:t>(</w:t>
      </w:r>
      <w:r w:rsidR="00615C3D" w:rsidRPr="00B96D20">
        <w:rPr>
          <w:bCs/>
        </w:rPr>
        <w:t>Ruiz &amp; Salgado</w:t>
      </w:r>
      <w:r w:rsidR="00615C3D">
        <w:rPr>
          <w:bCs/>
        </w:rPr>
        <w:t xml:space="preserve">, </w:t>
      </w:r>
      <w:r w:rsidR="00615C3D" w:rsidRPr="00B96D20">
        <w:rPr>
          <w:bCs/>
        </w:rPr>
        <w:t>2022)</w:t>
      </w:r>
      <w:r w:rsidRPr="00B96D20">
        <w:rPr>
          <w:shd w:val="clear" w:color="auto" w:fill="FFFFFF"/>
        </w:rPr>
        <w:t>.</w:t>
      </w:r>
      <w:r w:rsidR="000B2424">
        <w:rPr>
          <w:shd w:val="clear" w:color="auto" w:fill="FFFFFF"/>
        </w:rPr>
        <w:t xml:space="preserve"> A</w:t>
      </w:r>
      <w:r w:rsidRPr="00B96D20">
        <w:rPr>
          <w:shd w:val="clear" w:color="auto" w:fill="FFFFFF"/>
        </w:rPr>
        <w:t>demás, un 43</w:t>
      </w:r>
      <w:r w:rsidR="00306275" w:rsidRPr="00B96D20">
        <w:rPr>
          <w:shd w:val="clear" w:color="auto" w:fill="FFFFFF"/>
        </w:rPr>
        <w:t xml:space="preserve"> </w:t>
      </w:r>
      <w:r w:rsidRPr="00B96D20">
        <w:rPr>
          <w:shd w:val="clear" w:color="auto" w:fill="FFFFFF"/>
        </w:rPr>
        <w:t>% es consciente de que los contenidos publicados son de carácter publicitario y solo un 33</w:t>
      </w:r>
      <w:r w:rsidR="00306275" w:rsidRPr="00B96D20">
        <w:rPr>
          <w:shd w:val="clear" w:color="auto" w:fill="FFFFFF"/>
        </w:rPr>
        <w:t xml:space="preserve"> </w:t>
      </w:r>
      <w:r w:rsidRPr="00B96D20">
        <w:rPr>
          <w:shd w:val="clear" w:color="auto" w:fill="FFFFFF"/>
        </w:rPr>
        <w:t xml:space="preserve">% de los seguidores los considera creíbles (IAB </w:t>
      </w:r>
      <w:proofErr w:type="spellStart"/>
      <w:r w:rsidRPr="00B96D20">
        <w:rPr>
          <w:shd w:val="clear" w:color="auto" w:fill="FFFFFF"/>
        </w:rPr>
        <w:t>Spain</w:t>
      </w:r>
      <w:proofErr w:type="spellEnd"/>
      <w:r w:rsidRPr="00B96D20">
        <w:rPr>
          <w:shd w:val="clear" w:color="auto" w:fill="FFFFFF"/>
        </w:rPr>
        <w:t>, 2021).</w:t>
      </w:r>
      <w:r w:rsidR="00087DDE" w:rsidRPr="00087DDE">
        <w:t xml:space="preserve"> </w:t>
      </w:r>
      <w:r w:rsidR="00087DDE" w:rsidRPr="00A15222">
        <w:rPr>
          <w:highlight w:val="cyan"/>
        </w:rPr>
        <w:t>40_bsc</w:t>
      </w:r>
    </w:p>
    <w:p w14:paraId="2464506C" w14:textId="77777777" w:rsidR="00615C3D" w:rsidRDefault="00EF1928" w:rsidP="00E962E6">
      <w:pPr>
        <w:pStyle w:val="41Enunc1"/>
        <w:rPr>
          <w:lang w:val="es-ES"/>
        </w:rPr>
      </w:pPr>
      <w:r w:rsidRPr="00B96D20">
        <w:rPr>
          <w:lang w:val="es-ES"/>
        </w:rPr>
        <w:t>3. Objetivos y m</w:t>
      </w:r>
      <w:r w:rsidR="008732EA" w:rsidRPr="00B96D20">
        <w:rPr>
          <w:lang w:val="es-ES"/>
        </w:rPr>
        <w:t>etodología</w:t>
      </w:r>
      <w:r w:rsidR="00E962E6">
        <w:rPr>
          <w:lang w:val="es-ES"/>
        </w:rPr>
        <w:t xml:space="preserve"> </w:t>
      </w:r>
      <w:r w:rsidR="00E962E6" w:rsidRPr="00A15222">
        <w:rPr>
          <w:highlight w:val="cyan"/>
          <w:lang w:val="es-ES"/>
        </w:rPr>
        <w:t>41_Enunc_1</w:t>
      </w:r>
    </w:p>
    <w:p w14:paraId="376E043F" w14:textId="77777777" w:rsidR="003F17AE" w:rsidRPr="00615C3D" w:rsidRDefault="003F17AE" w:rsidP="00E962E6">
      <w:pPr>
        <w:pStyle w:val="40bsc"/>
        <w:rPr>
          <w:b/>
        </w:rPr>
      </w:pPr>
      <w:r w:rsidRPr="00B96D20">
        <w:t>Este trabajo presenta una metodología mixta. Con respecto al método cuantitativo, se ha decidido clasificar tres variables de 26 series documentales que se publicaron en España en un periodo de cinco años, entre 2016 y 2020.</w:t>
      </w:r>
      <w:r w:rsidR="00087DDE" w:rsidRPr="00087DDE">
        <w:t xml:space="preserve"> </w:t>
      </w:r>
      <w:r w:rsidR="00087DDE" w:rsidRPr="00DB5B17">
        <w:t xml:space="preserve"> </w:t>
      </w:r>
      <w:r w:rsidR="00087DDE" w:rsidRPr="00A15222">
        <w:rPr>
          <w:highlight w:val="cyan"/>
        </w:rPr>
        <w:t>40_bsc</w:t>
      </w:r>
    </w:p>
    <w:p w14:paraId="12A5A388" w14:textId="77777777" w:rsidR="00615C3D" w:rsidRDefault="008732EA" w:rsidP="00E962E6">
      <w:pPr>
        <w:pStyle w:val="41Enunc1"/>
      </w:pPr>
      <w:bookmarkStart w:id="0" w:name="_heading=h.1m6kmzd4wadl" w:colFirst="0" w:colLast="0"/>
      <w:bookmarkEnd w:id="0"/>
      <w:r w:rsidRPr="00B96D20">
        <w:lastRenderedPageBreak/>
        <w:t>4. Resultados</w:t>
      </w:r>
      <w:r w:rsidR="00087DDE">
        <w:t xml:space="preserve"> </w:t>
      </w:r>
      <w:r w:rsidR="00087DDE" w:rsidRPr="00087DDE">
        <w:rPr>
          <w:highlight w:val="cyan"/>
          <w:lang w:val="es-ES"/>
        </w:rPr>
        <w:t>41_Enunc_1</w:t>
      </w:r>
    </w:p>
    <w:p w14:paraId="777F462F" w14:textId="77777777" w:rsidR="00E74C14" w:rsidRPr="00B96D20" w:rsidRDefault="00E74C14" w:rsidP="00E962E6">
      <w:pPr>
        <w:pStyle w:val="40bsc"/>
      </w:pPr>
      <w:r w:rsidRPr="00B96D20">
        <w:t>Teniendo en cuenta las variables mencionadas, se presenta a continuación y de manera cronológica los formatos sobre los cuales se lleva a cabo el análisis.</w:t>
      </w:r>
      <w:r w:rsidR="00087DDE" w:rsidRPr="00DB5B17">
        <w:t xml:space="preserve"> </w:t>
      </w:r>
      <w:r w:rsidR="00087DDE" w:rsidRPr="00A15222">
        <w:rPr>
          <w:highlight w:val="cyan"/>
        </w:rPr>
        <w:t>40_bsc</w:t>
      </w:r>
    </w:p>
    <w:p w14:paraId="68B4789A" w14:textId="77777777" w:rsidR="008732EA" w:rsidRPr="00B96D20" w:rsidRDefault="00B22EAE" w:rsidP="00E962E6">
      <w:pPr>
        <w:pStyle w:val="41Enunc1"/>
      </w:pPr>
      <w:r w:rsidRPr="00B96D20">
        <w:t xml:space="preserve">4.1. </w:t>
      </w:r>
      <w:r w:rsidR="00E74C14" w:rsidRPr="00B96D20">
        <w:t>Los pódcast más escuchados en España</w:t>
      </w:r>
      <w:r w:rsidR="00087DDE">
        <w:t xml:space="preserve"> </w:t>
      </w:r>
      <w:r w:rsidR="00087DDE" w:rsidRPr="00087DDE">
        <w:rPr>
          <w:highlight w:val="cyan"/>
          <w:lang w:val="es-ES"/>
        </w:rPr>
        <w:t>4</w:t>
      </w:r>
      <w:r w:rsidR="00087DDE">
        <w:rPr>
          <w:highlight w:val="cyan"/>
          <w:lang w:val="es-ES"/>
        </w:rPr>
        <w:t>2</w:t>
      </w:r>
      <w:r w:rsidR="00087DDE" w:rsidRPr="00087DDE">
        <w:rPr>
          <w:highlight w:val="cyan"/>
          <w:lang w:val="es-ES"/>
        </w:rPr>
        <w:t>_Enunc_</w:t>
      </w:r>
      <w:r w:rsidR="00087DDE" w:rsidRPr="00DB5B17">
        <w:rPr>
          <w:highlight w:val="cyan"/>
          <w:lang w:val="es-ES"/>
        </w:rPr>
        <w:t>2</w:t>
      </w:r>
    </w:p>
    <w:p w14:paraId="6E838BC7" w14:textId="6AC000B9" w:rsidR="00B22EAE" w:rsidRPr="00F559F6" w:rsidRDefault="00B22EAE" w:rsidP="00E962E6">
      <w:pPr>
        <w:pStyle w:val="40bsc"/>
      </w:pPr>
      <w:r w:rsidRPr="00B96D20">
        <w:t xml:space="preserve">Como se puede ver en </w:t>
      </w:r>
      <w:r w:rsidR="006B22DB" w:rsidRPr="00B96D20">
        <w:t xml:space="preserve">la Figura </w:t>
      </w:r>
      <w:r w:rsidRPr="00B96D20">
        <w:t>1</w:t>
      </w:r>
      <w:r w:rsidR="00E74C14" w:rsidRPr="00B96D20">
        <w:t xml:space="preserve"> </w:t>
      </w:r>
      <w:r w:rsidR="00F559F6" w:rsidRPr="006214B4">
        <w:rPr>
          <w:highlight w:val="yellow"/>
        </w:rPr>
        <w:t>[REFERENCIAR TODAS AS TABELAS E FIGURAS NO TEXTO</w:t>
      </w:r>
      <w:proofErr w:type="gramStart"/>
      <w:r w:rsidR="00F559F6" w:rsidRPr="006214B4">
        <w:rPr>
          <w:highlight w:val="yellow"/>
        </w:rPr>
        <w:t>],</w:t>
      </w:r>
      <w:r w:rsidRPr="00B96D20">
        <w:t>las</w:t>
      </w:r>
      <w:proofErr w:type="gramEnd"/>
      <w:r w:rsidRPr="00B96D20">
        <w:t xml:space="preserve"> tareas relacionadas con la</w:t>
      </w:r>
      <w:r w:rsidR="00F655C8">
        <w:t xml:space="preserve"> distribución de la información. </w:t>
      </w:r>
      <w:r w:rsidR="00087DDE" w:rsidRPr="00A15222">
        <w:rPr>
          <w:highlight w:val="cyan"/>
        </w:rPr>
        <w:t>40_bsc</w:t>
      </w:r>
    </w:p>
    <w:p w14:paraId="47963758" w14:textId="62E8B057" w:rsidR="00B22EAE" w:rsidRPr="006214B4" w:rsidRDefault="00F559F6" w:rsidP="00DB5B17">
      <w:pPr>
        <w:pStyle w:val="zzexplicacin"/>
        <w:numPr>
          <w:ilvl w:val="0"/>
          <w:numId w:val="0"/>
        </w:numPr>
        <w:rPr>
          <w:highlight w:val="yellow"/>
        </w:rPr>
      </w:pPr>
      <w:proofErr w:type="spellStart"/>
      <w:r w:rsidRPr="006214B4">
        <w:rPr>
          <w:highlight w:val="yellow"/>
        </w:rPr>
        <w:t>Tabelas</w:t>
      </w:r>
      <w:proofErr w:type="spellEnd"/>
      <w:r w:rsidRPr="006214B4">
        <w:rPr>
          <w:highlight w:val="yellow"/>
        </w:rPr>
        <w:t xml:space="preserve"> e gráficos em formato </w:t>
      </w:r>
      <w:proofErr w:type="spellStart"/>
      <w:r w:rsidRPr="006214B4">
        <w:rPr>
          <w:highlight w:val="yellow"/>
        </w:rPr>
        <w:t>editável</w:t>
      </w:r>
      <w:proofErr w:type="spellEnd"/>
    </w:p>
    <w:p w14:paraId="68D61417" w14:textId="77777777" w:rsidR="00E962E6" w:rsidRDefault="006B22DB" w:rsidP="00E962E6">
      <w:pPr>
        <w:pStyle w:val="90FigNumb"/>
        <w:rPr>
          <w:highlight w:val="yellow"/>
        </w:rPr>
      </w:pPr>
      <w:r w:rsidRPr="00E962E6">
        <w:t>Figura</w:t>
      </w:r>
      <w:r w:rsidR="00B22EAE" w:rsidRPr="00E962E6">
        <w:t xml:space="preserve"> 1</w:t>
      </w:r>
      <w:r w:rsidR="00E962E6">
        <w:t xml:space="preserve"> </w:t>
      </w:r>
      <w:r w:rsidR="00E962E6" w:rsidRPr="00E962E6">
        <w:rPr>
          <w:highlight w:val="cyan"/>
        </w:rPr>
        <w:t>90_Fig_</w:t>
      </w:r>
      <w:r w:rsidR="00E962E6">
        <w:rPr>
          <w:highlight w:val="cyan"/>
        </w:rPr>
        <w:t>Numb</w:t>
      </w:r>
    </w:p>
    <w:p w14:paraId="77CDB07C" w14:textId="77777777" w:rsidR="00E962E6" w:rsidRPr="00E962E6" w:rsidRDefault="00B22EAE" w:rsidP="00E962E6">
      <w:pPr>
        <w:pStyle w:val="91FigTitle"/>
      </w:pPr>
      <w:r w:rsidRPr="00B96D20">
        <w:t xml:space="preserve">Aspectos o ámbitos en los que se </w:t>
      </w:r>
      <w:r w:rsidRPr="00E962E6">
        <w:t>recurre</w:t>
      </w:r>
      <w:r w:rsidRPr="00B96D20">
        <w:t xml:space="preserve"> a la IA</w:t>
      </w:r>
      <w:r w:rsidR="002E2DAF" w:rsidRPr="00B96D20">
        <w:t xml:space="preserve"> </w:t>
      </w:r>
      <w:r w:rsidR="00E962E6" w:rsidRPr="00E962E6">
        <w:rPr>
          <w:highlight w:val="cyan"/>
        </w:rPr>
        <w:t>91_Fig_Title</w:t>
      </w:r>
      <w:r w:rsidR="00E962E6">
        <w:rPr>
          <w:highlight w:val="cyan"/>
        </w:rPr>
        <w:tab/>
      </w:r>
    </w:p>
    <w:p w14:paraId="28F88819" w14:textId="77777777" w:rsidR="006B22DB" w:rsidRPr="00B96D20" w:rsidRDefault="006B22DB" w:rsidP="002F7115">
      <w:r w:rsidRPr="00B96D20">
        <w:rPr>
          <w:noProof/>
          <w:lang w:eastAsia="es-ES"/>
        </w:rPr>
        <w:drawing>
          <wp:inline distT="0" distB="0" distL="0" distR="0" wp14:anchorId="20110D08" wp14:editId="492DA9B9">
            <wp:extent cx="4572000" cy="2743200"/>
            <wp:effectExtent l="0" t="0" r="12700" b="12700"/>
            <wp:docPr id="1951910748" name="Gráfico 1">
              <a:extLst xmlns:a="http://schemas.openxmlformats.org/drawingml/2006/main">
                <a:ext uri="{FF2B5EF4-FFF2-40B4-BE49-F238E27FC236}">
                  <a16:creationId xmlns:a16="http://schemas.microsoft.com/office/drawing/2014/main" id="{7520D24F-9DFA-D9C5-A347-FED9517423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89F515" w14:textId="440BFA1E" w:rsidR="005B592C" w:rsidRPr="00B96D20" w:rsidRDefault="00B22EAE" w:rsidP="00E962E6">
      <w:pPr>
        <w:pStyle w:val="99Fuente"/>
      </w:pPr>
      <w:r w:rsidRPr="00E962E6">
        <w:t>Fuente</w:t>
      </w:r>
      <w:r w:rsidR="006B22DB" w:rsidRPr="00B96D20">
        <w:t>. E</w:t>
      </w:r>
      <w:r w:rsidRPr="00B96D20">
        <w:t>laboración propia</w:t>
      </w:r>
      <w:r w:rsidR="00E962E6">
        <w:t>.</w:t>
      </w:r>
      <w:r w:rsidR="00F559F6">
        <w:t xml:space="preserve"> </w:t>
      </w:r>
      <w:r w:rsidR="00F559F6" w:rsidRPr="00F559F6">
        <w:t>[</w:t>
      </w:r>
      <w:r w:rsidR="00F559F6" w:rsidRPr="006214B4">
        <w:rPr>
          <w:highlight w:val="yellow"/>
        </w:rPr>
        <w:t>Ponto final]</w:t>
      </w:r>
      <w:r w:rsidR="00E962E6">
        <w:t xml:space="preserve"> </w:t>
      </w:r>
      <w:r w:rsidR="00E962E6" w:rsidRPr="00E962E6">
        <w:rPr>
          <w:highlight w:val="cyan"/>
        </w:rPr>
        <w:t>99_Fuente</w:t>
      </w:r>
    </w:p>
    <w:p w14:paraId="048C03D8" w14:textId="77777777" w:rsidR="006B22DB" w:rsidRPr="00B96D20" w:rsidRDefault="006B22DB" w:rsidP="00E962E6">
      <w:pPr>
        <w:pStyle w:val="40bsc"/>
      </w:pPr>
      <w:r w:rsidRPr="00B96D20">
        <w:t xml:space="preserve">En conjunto, estos datos sugieren que el documental sonoro en España sigue un modelo en el que el narrador no solo comunica la historia, sino que también tiene un papel activo en la investigación y </w:t>
      </w:r>
      <w:r w:rsidRPr="00E962E6">
        <w:t>construcción</w:t>
      </w:r>
      <w:r w:rsidRPr="00B96D20">
        <w:t xml:space="preserve"> del relato</w:t>
      </w:r>
      <w:r w:rsidR="00087DDE" w:rsidRPr="00B96D20">
        <w:t>.</w:t>
      </w:r>
      <w:r w:rsidR="00087DDE" w:rsidRPr="00DB5B17">
        <w:t xml:space="preserve"> </w:t>
      </w:r>
      <w:r w:rsidR="00087DDE" w:rsidRPr="00A15222">
        <w:rPr>
          <w:highlight w:val="cyan"/>
        </w:rPr>
        <w:t>40_bsc</w:t>
      </w:r>
    </w:p>
    <w:p w14:paraId="0A7C2773" w14:textId="77777777" w:rsidR="006B22DB" w:rsidRPr="00B96D20" w:rsidRDefault="006B22DB" w:rsidP="00E962E6">
      <w:pPr>
        <w:pStyle w:val="90FigNumb"/>
      </w:pPr>
      <w:r w:rsidRPr="00B96D20">
        <w:t>Figura 2</w:t>
      </w:r>
      <w:r w:rsidR="00E962E6">
        <w:t xml:space="preserve"> </w:t>
      </w:r>
      <w:r w:rsidR="00E962E6" w:rsidRPr="00E962E6">
        <w:rPr>
          <w:highlight w:val="cyan"/>
        </w:rPr>
        <w:t>90_Fig_</w:t>
      </w:r>
      <w:r w:rsidR="00E962E6">
        <w:rPr>
          <w:highlight w:val="cyan"/>
        </w:rPr>
        <w:t>Numb</w:t>
      </w:r>
    </w:p>
    <w:p w14:paraId="5802202C" w14:textId="77777777" w:rsidR="006B22DB" w:rsidRPr="000B2424" w:rsidRDefault="006B22DB" w:rsidP="00E962E6">
      <w:pPr>
        <w:pStyle w:val="91FigTitle"/>
      </w:pPr>
      <w:r w:rsidRPr="00B96D20">
        <w:t xml:space="preserve">Origen de los </w:t>
      </w:r>
      <w:r w:rsidRPr="00E962E6">
        <w:t>pódcast</w:t>
      </w:r>
      <w:r w:rsidRPr="00B96D20">
        <w:t xml:space="preserve"> </w:t>
      </w:r>
      <w:r w:rsidR="00DE0FE2" w:rsidRPr="00B96D20">
        <w:t>más escuchados</w:t>
      </w:r>
      <w:r w:rsidR="00E962E6">
        <w:t xml:space="preserve"> </w:t>
      </w:r>
      <w:r w:rsidR="00E962E6" w:rsidRPr="00E962E6">
        <w:rPr>
          <w:highlight w:val="cyan"/>
        </w:rPr>
        <w:t>91_Fig_Title</w:t>
      </w:r>
    </w:p>
    <w:p w14:paraId="64991711" w14:textId="77777777" w:rsidR="00DE0FE2" w:rsidRPr="00B96D20" w:rsidRDefault="006B22DB" w:rsidP="002F7115">
      <w:r w:rsidRPr="00B96D20">
        <w:rPr>
          <w:noProof/>
          <w:lang w:eastAsia="es-ES"/>
        </w:rPr>
        <w:drawing>
          <wp:inline distT="0" distB="0" distL="0" distR="0" wp14:anchorId="77D4F26C" wp14:editId="3F651FBB">
            <wp:extent cx="3763010" cy="2067339"/>
            <wp:effectExtent l="0" t="0" r="8890" b="15875"/>
            <wp:docPr id="2069272793" name="Gráfico 1">
              <a:extLst xmlns:a="http://schemas.openxmlformats.org/drawingml/2006/main">
                <a:ext uri="{FF2B5EF4-FFF2-40B4-BE49-F238E27FC236}">
                  <a16:creationId xmlns:a16="http://schemas.microsoft.com/office/drawing/2014/main" id="{179A53F5-3242-3966-9CC3-0CB8E64F58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16D445" w14:textId="77777777" w:rsidR="008732EA" w:rsidRDefault="00DE0FE2" w:rsidP="00E962E6">
      <w:pPr>
        <w:pStyle w:val="99Fuente"/>
      </w:pPr>
      <w:r w:rsidRPr="00B96D20">
        <w:t>Fuente. Elaboración propia.</w:t>
      </w:r>
      <w:r w:rsidR="00F30891">
        <w:t xml:space="preserve"> </w:t>
      </w:r>
      <w:r w:rsidR="00F30891" w:rsidRPr="00E962E6">
        <w:rPr>
          <w:highlight w:val="cyan"/>
        </w:rPr>
        <w:t>99_Fuente</w:t>
      </w:r>
    </w:p>
    <w:p w14:paraId="66DA46E3" w14:textId="77777777" w:rsidR="008732EA" w:rsidRPr="00B96D20" w:rsidRDefault="008732EA" w:rsidP="00E962E6">
      <w:pPr>
        <w:pStyle w:val="42Enunc2"/>
      </w:pPr>
      <w:r w:rsidRPr="00B96D20">
        <w:lastRenderedPageBreak/>
        <w:t xml:space="preserve">4.2. </w:t>
      </w:r>
      <w:r w:rsidR="003F1854" w:rsidRPr="00B96D20">
        <w:t xml:space="preserve">La </w:t>
      </w:r>
      <w:r w:rsidR="003F1854" w:rsidRPr="00E962E6">
        <w:t>financiación</w:t>
      </w:r>
      <w:r w:rsidR="003F1854" w:rsidRPr="00B96D20">
        <w:t xml:space="preserve"> de los primeros pódcast</w:t>
      </w:r>
      <w:r w:rsidR="00087DDE">
        <w:t xml:space="preserve"> </w:t>
      </w:r>
      <w:r w:rsidR="00087DDE" w:rsidRPr="00087DDE">
        <w:rPr>
          <w:b/>
          <w:highlight w:val="cyan"/>
        </w:rPr>
        <w:t>4</w:t>
      </w:r>
      <w:r w:rsidR="00087DDE">
        <w:rPr>
          <w:b/>
          <w:highlight w:val="cyan"/>
        </w:rPr>
        <w:t>2</w:t>
      </w:r>
      <w:r w:rsidR="00087DDE" w:rsidRPr="00087DDE">
        <w:rPr>
          <w:b/>
          <w:highlight w:val="cyan"/>
        </w:rPr>
        <w:t>_Enunc</w:t>
      </w:r>
      <w:r w:rsidR="00087DDE" w:rsidRPr="00DB5B17">
        <w:rPr>
          <w:b/>
          <w:highlight w:val="cyan"/>
        </w:rPr>
        <w:t>_2</w:t>
      </w:r>
    </w:p>
    <w:p w14:paraId="5EDE5AEA" w14:textId="77777777" w:rsidR="003F1854" w:rsidRPr="00B96D20" w:rsidRDefault="003F1854" w:rsidP="00E962E6">
      <w:pPr>
        <w:pStyle w:val="40bsc"/>
      </w:pPr>
      <w:r w:rsidRPr="00B96D20">
        <w:t>Los principales modelos de financiación que se observaron en esta primera etapa fueron:</w:t>
      </w:r>
      <w:r w:rsidR="00087DDE" w:rsidRPr="00087DDE">
        <w:t xml:space="preserve"> </w:t>
      </w:r>
      <w:r w:rsidR="00087DDE" w:rsidRPr="00A15222">
        <w:rPr>
          <w:highlight w:val="cyan"/>
        </w:rPr>
        <w:t>40_bsc</w:t>
      </w:r>
    </w:p>
    <w:p w14:paraId="1352A4CB" w14:textId="77777777" w:rsidR="003F1854" w:rsidRPr="00087DDE" w:rsidRDefault="003F1854" w:rsidP="00087DDE">
      <w:pPr>
        <w:pStyle w:val="60ListNum"/>
      </w:pPr>
      <w:r w:rsidRPr="00087DDE">
        <w:t>Autofinanciación: Muchos creadores independientes comenzaron financiando sus propios proyectos.</w:t>
      </w:r>
      <w:r w:rsidR="00087DDE" w:rsidRPr="00DB5B17">
        <w:t xml:space="preserve"> </w:t>
      </w:r>
      <w:r w:rsidR="00087DDE" w:rsidRPr="00087DDE">
        <w:rPr>
          <w:highlight w:val="cyan"/>
        </w:rPr>
        <w:t>60_List_Num</w:t>
      </w:r>
    </w:p>
    <w:p w14:paraId="6488B4CB" w14:textId="77777777" w:rsidR="003F1854" w:rsidRPr="00087DDE" w:rsidRDefault="003F1854" w:rsidP="00087DDE">
      <w:pPr>
        <w:pStyle w:val="60ListNum"/>
      </w:pPr>
      <w:r w:rsidRPr="00087DDE">
        <w:t>Patrocinios: A medida que el formato fue ganando popularidad, algunas marcas comenzaron a ver en los pódcast una oportunidad para publicitar sus productos o servicios.</w:t>
      </w:r>
      <w:r w:rsidR="00087DDE">
        <w:t xml:space="preserve"> </w:t>
      </w:r>
      <w:r w:rsidR="00087DDE" w:rsidRPr="00087DDE">
        <w:rPr>
          <w:highlight w:val="cyan"/>
        </w:rPr>
        <w:t>60_List_Num</w:t>
      </w:r>
    </w:p>
    <w:p w14:paraId="6B8CC0A9" w14:textId="77777777" w:rsidR="00B96D20" w:rsidRPr="00B96D20" w:rsidRDefault="00B96D20" w:rsidP="00E962E6">
      <w:pPr>
        <w:pStyle w:val="40bsc"/>
      </w:pPr>
      <w:r w:rsidRPr="00B96D20">
        <w:t>La Figura</w:t>
      </w:r>
      <w:r w:rsidR="004910D8" w:rsidRPr="00B96D20">
        <w:t xml:space="preserve"> 2 muestra </w:t>
      </w:r>
      <w:r w:rsidRPr="00B96D20">
        <w:t xml:space="preserve">si las temáticas de los pódcast presentados corresponden a un ámbito local, nacional, regional o internacional. </w:t>
      </w:r>
      <w:r w:rsidR="00087DDE" w:rsidRPr="00A15222">
        <w:rPr>
          <w:highlight w:val="cyan"/>
        </w:rPr>
        <w:t>40_bsc</w:t>
      </w:r>
    </w:p>
    <w:p w14:paraId="11C80956" w14:textId="77777777" w:rsidR="00B96D20" w:rsidRPr="00B96D20" w:rsidRDefault="00B96D20" w:rsidP="00E962E6">
      <w:pPr>
        <w:pStyle w:val="90FigNumb"/>
      </w:pPr>
      <w:r w:rsidRPr="00B96D20">
        <w:t>Tabla 1</w:t>
      </w:r>
      <w:r w:rsidR="00F30891">
        <w:t xml:space="preserve"> </w:t>
      </w:r>
      <w:r w:rsidR="00F30891" w:rsidRPr="00E962E6">
        <w:rPr>
          <w:highlight w:val="cyan"/>
        </w:rPr>
        <w:t>90_Fig_</w:t>
      </w:r>
      <w:r w:rsidR="00F30891">
        <w:rPr>
          <w:highlight w:val="cyan"/>
        </w:rPr>
        <w:t>Numb</w:t>
      </w:r>
    </w:p>
    <w:p w14:paraId="421AD81F" w14:textId="77777777" w:rsidR="00B96D20" w:rsidRPr="00B96D20" w:rsidRDefault="00B96D20" w:rsidP="00E962E6">
      <w:pPr>
        <w:pStyle w:val="91FigTitle"/>
      </w:pPr>
      <w:r w:rsidRPr="00B96D20">
        <w:t xml:space="preserve">Género y </w:t>
      </w:r>
      <w:r w:rsidRPr="00E962E6">
        <w:t>profesión</w:t>
      </w:r>
      <w:r w:rsidRPr="00B96D20">
        <w:t xml:space="preserve"> de los locutores de los principales pódcast</w:t>
      </w:r>
      <w:r w:rsidR="00F30891">
        <w:t xml:space="preserve"> </w:t>
      </w:r>
      <w:r w:rsidR="00F30891" w:rsidRPr="00E962E6">
        <w:rPr>
          <w:highlight w:val="cyan"/>
        </w:rPr>
        <w:t>91_Fig_Title</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810"/>
        <w:gridCol w:w="2294"/>
        <w:gridCol w:w="1978"/>
        <w:gridCol w:w="3320"/>
      </w:tblGrid>
      <w:tr w:rsidR="00B96D20" w:rsidRPr="00B96D20" w14:paraId="25ABF5CD"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E1F9BA" w14:textId="77777777" w:rsidR="00B96D20" w:rsidRPr="00B96D20" w:rsidRDefault="00B96D20" w:rsidP="002F7115">
            <w:r w:rsidRPr="00B96D20">
              <w:rPr>
                <w:rFonts w:eastAsia="Calibri"/>
              </w:rPr>
              <w:t>ID</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360D97" w14:textId="77777777" w:rsidR="00B96D20" w:rsidRPr="00B96D20" w:rsidRDefault="00B96D20" w:rsidP="002F7115">
            <w:pPr>
              <w:rPr>
                <w:rFonts w:eastAsia="Calibri"/>
              </w:rPr>
            </w:pPr>
            <w:r w:rsidRPr="00B96D20">
              <w:rPr>
                <w:rFonts w:eastAsia="Calibri"/>
              </w:rPr>
              <w:t>Grupo</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43C76" w14:textId="77777777" w:rsidR="00B96D20" w:rsidRPr="00B96D20" w:rsidRDefault="00B96D20" w:rsidP="002F7115">
            <w:r w:rsidRPr="00B96D20">
              <w:rPr>
                <w:rFonts w:eastAsia="Calibri"/>
              </w:rPr>
              <w:t>Género</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805635" w14:textId="77777777" w:rsidR="00B96D20" w:rsidRPr="00B96D20" w:rsidRDefault="00B96D20" w:rsidP="002F7115">
            <w:r w:rsidRPr="00B96D20">
              <w:rPr>
                <w:rFonts w:eastAsia="Calibri"/>
              </w:rPr>
              <w:t>Edad</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7F2D7" w14:textId="77777777" w:rsidR="00B96D20" w:rsidRPr="00B96D20" w:rsidRDefault="00B96D20" w:rsidP="002F7115">
            <w:r w:rsidRPr="00B96D20">
              <w:rPr>
                <w:rFonts w:eastAsia="Calibri"/>
              </w:rPr>
              <w:t>Profesión</w:t>
            </w:r>
          </w:p>
        </w:tc>
      </w:tr>
      <w:tr w:rsidR="00B96D20" w:rsidRPr="00B96D20" w14:paraId="6667B636"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18F31" w14:textId="77777777" w:rsidR="00B96D20" w:rsidRPr="00B96D20" w:rsidRDefault="00B96D20" w:rsidP="002F7115">
            <w:r w:rsidRPr="00B96D20">
              <w:rPr>
                <w:rFonts w:eastAsia="Calibri"/>
              </w:rPr>
              <w:t>P1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DF1CD9"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286B3" w14:textId="77777777" w:rsidR="00B96D20" w:rsidRPr="00B96D20" w:rsidRDefault="00B96D20" w:rsidP="002F7115">
            <w:r w:rsidRPr="00B96D20">
              <w:rPr>
                <w:rFonts w:eastAsia="Calibri"/>
              </w:rPr>
              <w:t>Femenino</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D66103" w14:textId="77777777" w:rsidR="00B96D20" w:rsidRPr="00B96D20" w:rsidRDefault="00B96D20" w:rsidP="002F7115">
            <w:pPr>
              <w:rPr>
                <w:rFonts w:eastAsia="Calibri"/>
              </w:rPr>
            </w:pPr>
            <w:r w:rsidRPr="00B96D20">
              <w:rPr>
                <w:rFonts w:eastAsia="Calibri"/>
              </w:rPr>
              <w:t>38</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47DB8" w14:textId="77777777" w:rsidR="00B96D20" w:rsidRPr="00B96D20" w:rsidRDefault="00B96D20" w:rsidP="002F7115">
            <w:r w:rsidRPr="00B96D20">
              <w:rPr>
                <w:rFonts w:eastAsia="Calibri"/>
              </w:rPr>
              <w:t>Directora comercial</w:t>
            </w:r>
          </w:p>
        </w:tc>
      </w:tr>
      <w:tr w:rsidR="00B96D20" w:rsidRPr="00B96D20" w14:paraId="1374D577"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62290" w14:textId="77777777" w:rsidR="00B96D20" w:rsidRPr="00B96D20" w:rsidRDefault="00B96D20" w:rsidP="002F7115">
            <w:r w:rsidRPr="00B96D20">
              <w:rPr>
                <w:rFonts w:eastAsia="Calibri"/>
              </w:rPr>
              <w:t>P2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8CC32"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E8ADB" w14:textId="77777777" w:rsidR="00B96D20" w:rsidRPr="00B96D20" w:rsidRDefault="00B96D20" w:rsidP="002F7115">
            <w:r w:rsidRPr="00B96D20">
              <w:rPr>
                <w:rFonts w:eastAsia="Calibri"/>
              </w:rPr>
              <w:t>Femenino</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91D498" w14:textId="77777777" w:rsidR="00B96D20" w:rsidRPr="00B96D20" w:rsidRDefault="00B96D20" w:rsidP="002F7115">
            <w:r w:rsidRPr="00B96D20">
              <w:rPr>
                <w:rFonts w:eastAsia="Calibri"/>
              </w:rPr>
              <w:t>36</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958750" w14:textId="77777777" w:rsidR="00B96D20" w:rsidRPr="00B96D20" w:rsidRDefault="00B96D20" w:rsidP="002F7115">
            <w:r w:rsidRPr="00B96D20">
              <w:rPr>
                <w:rFonts w:eastAsia="Calibri"/>
              </w:rPr>
              <w:t>Empresaria</w:t>
            </w:r>
          </w:p>
        </w:tc>
      </w:tr>
      <w:tr w:rsidR="00B96D20" w:rsidRPr="00B96D20" w14:paraId="07E401F3"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E0210" w14:textId="77777777" w:rsidR="00B96D20" w:rsidRPr="00B96D20" w:rsidRDefault="00B96D20" w:rsidP="002F7115">
            <w:r w:rsidRPr="00B96D20">
              <w:rPr>
                <w:rFonts w:eastAsia="Calibri"/>
              </w:rPr>
              <w:t>P3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1CC64"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B1B73" w14:textId="77777777" w:rsidR="00B96D20" w:rsidRPr="00B96D20" w:rsidRDefault="00B96D20" w:rsidP="002F7115">
            <w:r w:rsidRPr="00B96D20">
              <w:rPr>
                <w:rFonts w:eastAsia="Calibri"/>
              </w:rPr>
              <w:t>Masculino</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90630" w14:textId="77777777" w:rsidR="00B96D20" w:rsidRPr="00B96D20" w:rsidRDefault="00B96D20" w:rsidP="002F7115">
            <w:r w:rsidRPr="00B96D20">
              <w:rPr>
                <w:rFonts w:eastAsia="Calibri"/>
              </w:rPr>
              <w:t>45</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F1921" w14:textId="77777777" w:rsidR="00B96D20" w:rsidRPr="00B96D20" w:rsidRDefault="00B96D20" w:rsidP="002F7115">
            <w:r w:rsidRPr="00B96D20">
              <w:rPr>
                <w:rFonts w:eastAsia="Calibri"/>
              </w:rPr>
              <w:t>Asistente técnico</w:t>
            </w:r>
          </w:p>
        </w:tc>
      </w:tr>
      <w:tr w:rsidR="00B96D20" w:rsidRPr="00B96D20" w14:paraId="201E4421"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B7D9A" w14:textId="77777777" w:rsidR="00B96D20" w:rsidRPr="00B96D20" w:rsidRDefault="00B96D20" w:rsidP="002F7115">
            <w:r w:rsidRPr="00B96D20">
              <w:rPr>
                <w:rFonts w:eastAsia="Calibri"/>
              </w:rPr>
              <w:t>P4</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7E4AE0"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0B2341" w14:textId="77777777" w:rsidR="00B96D20" w:rsidRPr="00B96D20" w:rsidRDefault="00B96D20" w:rsidP="002F7115">
            <w:r w:rsidRPr="00B96D20">
              <w:rPr>
                <w:rFonts w:eastAsia="Calibri"/>
              </w:rPr>
              <w:t>Masculino</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45114" w14:textId="77777777" w:rsidR="00B96D20" w:rsidRPr="00B96D20" w:rsidRDefault="00B96D20" w:rsidP="002F7115">
            <w:r w:rsidRPr="00B96D20">
              <w:rPr>
                <w:rFonts w:eastAsia="Calibri"/>
              </w:rPr>
              <w:t>43</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7254A" w14:textId="77777777" w:rsidR="00B96D20" w:rsidRPr="00B96D20" w:rsidRDefault="00B96D20" w:rsidP="002F7115">
            <w:r w:rsidRPr="00B96D20">
              <w:rPr>
                <w:rFonts w:eastAsia="Calibri"/>
              </w:rPr>
              <w:t>Profesor</w:t>
            </w:r>
          </w:p>
        </w:tc>
      </w:tr>
    </w:tbl>
    <w:p w14:paraId="44285AF6" w14:textId="77777777" w:rsidR="004910D8" w:rsidRPr="00B96D20" w:rsidRDefault="004910D8" w:rsidP="00E962E6">
      <w:pPr>
        <w:pStyle w:val="99Fuente"/>
        <w:rPr>
          <w:lang w:eastAsia="es-ES_tradnl"/>
        </w:rPr>
      </w:pPr>
      <w:r w:rsidRPr="00B96D20">
        <w:rPr>
          <w:bCs/>
          <w:lang w:eastAsia="es-ES_tradnl"/>
        </w:rPr>
        <w:t>Fuente</w:t>
      </w:r>
      <w:r w:rsidR="00B96D20" w:rsidRPr="00B96D20">
        <w:rPr>
          <w:lang w:eastAsia="es-ES_tradnl"/>
        </w:rPr>
        <w:t>. E</w:t>
      </w:r>
      <w:r w:rsidRPr="00B96D20">
        <w:rPr>
          <w:lang w:eastAsia="es-ES_tradnl"/>
        </w:rPr>
        <w:t>laboración propia a partir de los datos del EGM.</w:t>
      </w:r>
      <w:r w:rsidR="00F30891" w:rsidRPr="00DB5B17">
        <w:t xml:space="preserve"> </w:t>
      </w:r>
      <w:r w:rsidR="00F30891" w:rsidRPr="00E962E6">
        <w:rPr>
          <w:highlight w:val="cyan"/>
        </w:rPr>
        <w:t>99_Fuente</w:t>
      </w:r>
    </w:p>
    <w:p w14:paraId="5B367951" w14:textId="77777777" w:rsidR="00171179" w:rsidRPr="00B96D20" w:rsidRDefault="00171179" w:rsidP="00E962E6">
      <w:pPr>
        <w:pStyle w:val="41Enunc1"/>
      </w:pPr>
      <w:r w:rsidRPr="00B96D20">
        <w:t>5. Discusión y conclusiones</w:t>
      </w:r>
      <w:r w:rsidR="002D3DC6">
        <w:t xml:space="preserve"> </w:t>
      </w:r>
      <w:r w:rsidR="002D3DC6" w:rsidRPr="00087DDE">
        <w:rPr>
          <w:highlight w:val="cyan"/>
          <w:lang w:val="es-ES"/>
        </w:rPr>
        <w:t>41_Enunc_1</w:t>
      </w:r>
    </w:p>
    <w:p w14:paraId="53D8EC1F" w14:textId="77777777" w:rsidR="003F1854" w:rsidRPr="00B96D20" w:rsidRDefault="003F1854" w:rsidP="00E962E6">
      <w:pPr>
        <w:pStyle w:val="40bsc"/>
      </w:pPr>
      <w:r w:rsidRPr="00B96D20">
        <w:t xml:space="preserve">Esta evolución, impulsada por avances tecnológicos y cambios en los hábitos de consumo mediático, ha permitido que el formato supere las limitaciones iniciales de la radiodifusión para convertirse en una herramienta narrativa </w:t>
      </w:r>
      <w:r w:rsidRPr="00E962E6">
        <w:t>dinámica</w:t>
      </w:r>
      <w:r w:rsidRPr="00B96D20">
        <w:t xml:space="preserve"> y accesible a nivel mundial (</w:t>
      </w:r>
      <w:proofErr w:type="spellStart"/>
      <w:r w:rsidRPr="00B96D20">
        <w:t>Crisell</w:t>
      </w:r>
      <w:proofErr w:type="spellEnd"/>
      <w:r w:rsidRPr="00B96D20">
        <w:t xml:space="preserve">, 2002). </w:t>
      </w:r>
      <w:r w:rsidR="00087DDE" w:rsidRPr="00A15222">
        <w:rPr>
          <w:highlight w:val="cyan"/>
        </w:rPr>
        <w:t>40_bsc</w:t>
      </w:r>
    </w:p>
    <w:p w14:paraId="43E736FB" w14:textId="77777777" w:rsidR="002D3DC6" w:rsidRDefault="00171179" w:rsidP="00E962E6">
      <w:pPr>
        <w:pStyle w:val="41Enunc1"/>
      </w:pPr>
      <w:r w:rsidRPr="00B96D20">
        <w:t>6. Financiación y apoyos</w:t>
      </w:r>
      <w:r w:rsidR="002D3DC6">
        <w:t xml:space="preserve"> </w:t>
      </w:r>
      <w:r w:rsidR="002D3DC6" w:rsidRPr="00087DDE">
        <w:rPr>
          <w:highlight w:val="cyan"/>
          <w:lang w:val="es-ES"/>
        </w:rPr>
        <w:t>41_Enunc_1</w:t>
      </w:r>
    </w:p>
    <w:p w14:paraId="0F866DED" w14:textId="4D011788" w:rsidR="00F559F6" w:rsidRPr="00F559F6" w:rsidRDefault="00F559F6" w:rsidP="00F559F6">
      <w:pPr>
        <w:pStyle w:val="41Enunc1"/>
        <w:rPr>
          <w:b w:val="0"/>
        </w:rPr>
      </w:pPr>
      <w:r w:rsidRPr="006214B4">
        <w:rPr>
          <w:b w:val="0"/>
          <w:highlight w:val="yellow"/>
        </w:rPr>
        <w:t>[ELIMINE ESTA SEÇÃO NA VERSÃO ANONIMIZADA]</w:t>
      </w:r>
    </w:p>
    <w:p w14:paraId="18350D3C" w14:textId="3333E4A8" w:rsidR="00171179" w:rsidRPr="002D3DC6" w:rsidRDefault="00171179" w:rsidP="00E962E6">
      <w:pPr>
        <w:pStyle w:val="41Enunc1"/>
        <w:rPr>
          <w:b w:val="0"/>
          <w:bCs/>
        </w:rPr>
      </w:pPr>
    </w:p>
    <w:p w14:paraId="4649664D" w14:textId="77777777" w:rsidR="00171179" w:rsidRPr="00B96D20" w:rsidRDefault="00171179" w:rsidP="00E962E6">
      <w:pPr>
        <w:pStyle w:val="40bsc"/>
      </w:pPr>
      <w:r w:rsidRPr="00B96D20">
        <w:t>Estudio apoyado o financiado por (…).</w:t>
      </w:r>
      <w:r w:rsidR="00DB5B17">
        <w:t xml:space="preserve"> </w:t>
      </w:r>
      <w:r w:rsidR="00087DDE" w:rsidRPr="00A15222">
        <w:rPr>
          <w:highlight w:val="cyan"/>
        </w:rPr>
        <w:t>40_bsc</w:t>
      </w:r>
    </w:p>
    <w:p w14:paraId="08E677F6" w14:textId="77777777" w:rsidR="002D3DC6" w:rsidRDefault="00000556" w:rsidP="00E962E6">
      <w:pPr>
        <w:pStyle w:val="41Enunc1"/>
      </w:pPr>
      <w:r w:rsidRPr="00B96D20">
        <w:t xml:space="preserve">7. </w:t>
      </w:r>
      <w:r w:rsidR="00B03D1A" w:rsidRPr="00B96D20">
        <w:t xml:space="preserve">Declaración sobre la contribución específica de cada una de las autorías, según la taxonomía </w:t>
      </w:r>
      <w:proofErr w:type="spellStart"/>
      <w:r w:rsidR="00B03D1A" w:rsidRPr="00B96D20">
        <w:t>CrediT</w:t>
      </w:r>
      <w:proofErr w:type="spellEnd"/>
      <w:r w:rsidR="002D3DC6">
        <w:t xml:space="preserve"> </w:t>
      </w:r>
      <w:r w:rsidR="002D3DC6" w:rsidRPr="00087DDE">
        <w:rPr>
          <w:highlight w:val="cyan"/>
          <w:lang w:val="es-ES"/>
        </w:rPr>
        <w:t>41_Enunc_1</w:t>
      </w:r>
    </w:p>
    <w:p w14:paraId="0C94BFA2" w14:textId="53560E53" w:rsidR="00000556" w:rsidRPr="002D3DC6" w:rsidRDefault="00557EE0" w:rsidP="00E962E6">
      <w:pPr>
        <w:pStyle w:val="41Enunc1"/>
        <w:rPr>
          <w:b w:val="0"/>
          <w:bCs/>
        </w:rPr>
      </w:pPr>
      <w:r w:rsidRPr="006214B4">
        <w:rPr>
          <w:b w:val="0"/>
          <w:bCs/>
          <w:highlight w:val="yellow"/>
          <w:lang w:val="es-ES"/>
        </w:rPr>
        <w:t>[ELIMINE ESTA SEÇÃO NA VERSÃO ANONIMIZADA]</w:t>
      </w:r>
    </w:p>
    <w:tbl>
      <w:tblPr>
        <w:tblStyle w:val="Tablaconcuadrcula"/>
        <w:tblpPr w:leftFromText="141" w:rightFromText="141" w:vertAnchor="text" w:tblpY="1"/>
        <w:tblOverlap w:val="never"/>
        <w:tblW w:w="0" w:type="auto"/>
        <w:tblLook w:val="04A0" w:firstRow="1" w:lastRow="0" w:firstColumn="1" w:lastColumn="0" w:noHBand="0" w:noVBand="1"/>
      </w:tblPr>
      <w:tblGrid>
        <w:gridCol w:w="3643"/>
        <w:gridCol w:w="2027"/>
      </w:tblGrid>
      <w:tr w:rsidR="00000556" w:rsidRPr="00B96D20" w14:paraId="5DC6E5C4" w14:textId="77777777" w:rsidTr="002D3DC6">
        <w:tc>
          <w:tcPr>
            <w:tcW w:w="3643" w:type="dxa"/>
          </w:tcPr>
          <w:p w14:paraId="41886439" w14:textId="77777777" w:rsidR="00000556" w:rsidRPr="00B96D20" w:rsidRDefault="00000556" w:rsidP="002D3DC6">
            <w:r w:rsidRPr="00B96D20">
              <w:t>Concepción y enfoque del trabajo</w:t>
            </w:r>
          </w:p>
        </w:tc>
        <w:tc>
          <w:tcPr>
            <w:tcW w:w="2027" w:type="dxa"/>
          </w:tcPr>
          <w:p w14:paraId="2879A54B" w14:textId="77777777" w:rsidR="00000556" w:rsidRPr="00B96D20" w:rsidRDefault="00000556" w:rsidP="002D3DC6">
            <w:r w:rsidRPr="00B96D20">
              <w:t>Autor 1, 2 y 3</w:t>
            </w:r>
          </w:p>
        </w:tc>
      </w:tr>
      <w:tr w:rsidR="00B03D1A" w:rsidRPr="00B96D20" w14:paraId="74FC1729" w14:textId="77777777" w:rsidTr="002D3DC6">
        <w:tc>
          <w:tcPr>
            <w:tcW w:w="3643" w:type="dxa"/>
          </w:tcPr>
          <w:p w14:paraId="326980E5" w14:textId="77777777" w:rsidR="00B03D1A" w:rsidRPr="00B96D20" w:rsidRDefault="00B03D1A" w:rsidP="002D3DC6">
            <w:r w:rsidRPr="00B96D20">
              <w:t>Curación de datos</w:t>
            </w:r>
          </w:p>
        </w:tc>
        <w:tc>
          <w:tcPr>
            <w:tcW w:w="2027" w:type="dxa"/>
          </w:tcPr>
          <w:p w14:paraId="1482B23A" w14:textId="77777777" w:rsidR="00B03D1A" w:rsidRPr="00B96D20" w:rsidRDefault="00B03D1A" w:rsidP="002D3DC6">
            <w:r w:rsidRPr="00B96D20">
              <w:t>Autor 4</w:t>
            </w:r>
          </w:p>
        </w:tc>
      </w:tr>
      <w:tr w:rsidR="00B03D1A" w:rsidRPr="00B96D20" w14:paraId="1325CB87" w14:textId="77777777" w:rsidTr="002D3DC6">
        <w:tc>
          <w:tcPr>
            <w:tcW w:w="3643" w:type="dxa"/>
          </w:tcPr>
          <w:p w14:paraId="061173AA" w14:textId="77777777" w:rsidR="00B03D1A" w:rsidRPr="00B96D20" w:rsidRDefault="00B03D1A" w:rsidP="002D3DC6">
            <w:r w:rsidRPr="00B96D20">
              <w:t>Análisis formal</w:t>
            </w:r>
          </w:p>
        </w:tc>
        <w:tc>
          <w:tcPr>
            <w:tcW w:w="2027" w:type="dxa"/>
          </w:tcPr>
          <w:p w14:paraId="668EE64B" w14:textId="77777777" w:rsidR="00B03D1A" w:rsidRPr="00B96D20" w:rsidRDefault="00B03D1A" w:rsidP="002D3DC6">
            <w:r w:rsidRPr="00B96D20">
              <w:t>Autor 3 y 4</w:t>
            </w:r>
          </w:p>
        </w:tc>
      </w:tr>
      <w:tr w:rsidR="00B03D1A" w:rsidRPr="00B96D20" w14:paraId="53F15D0C" w14:textId="77777777" w:rsidTr="002D3DC6">
        <w:tc>
          <w:tcPr>
            <w:tcW w:w="3643" w:type="dxa"/>
          </w:tcPr>
          <w:p w14:paraId="2BFDAC52" w14:textId="77777777" w:rsidR="00B03D1A" w:rsidRPr="00B96D20" w:rsidRDefault="00B03D1A" w:rsidP="002D3DC6">
            <w:r w:rsidRPr="00B96D20">
              <w:t>Adquisición de fondos</w:t>
            </w:r>
          </w:p>
        </w:tc>
        <w:tc>
          <w:tcPr>
            <w:tcW w:w="2027" w:type="dxa"/>
          </w:tcPr>
          <w:p w14:paraId="3DC89B0F" w14:textId="77777777" w:rsidR="00B03D1A" w:rsidRPr="00B96D20" w:rsidRDefault="00B03D1A" w:rsidP="002D3DC6">
            <w:r w:rsidRPr="00B96D20">
              <w:t>No aplica</w:t>
            </w:r>
          </w:p>
        </w:tc>
      </w:tr>
      <w:tr w:rsidR="00B03D1A" w:rsidRPr="00B96D20" w14:paraId="11A516B5" w14:textId="77777777" w:rsidTr="002D3DC6">
        <w:tc>
          <w:tcPr>
            <w:tcW w:w="3643" w:type="dxa"/>
          </w:tcPr>
          <w:p w14:paraId="6D8B83F3" w14:textId="77777777" w:rsidR="00B03D1A" w:rsidRPr="00B96D20" w:rsidRDefault="00B03D1A" w:rsidP="002D3DC6">
            <w:r w:rsidRPr="00B96D20">
              <w:t>Investigación</w:t>
            </w:r>
          </w:p>
        </w:tc>
        <w:tc>
          <w:tcPr>
            <w:tcW w:w="2027" w:type="dxa"/>
          </w:tcPr>
          <w:p w14:paraId="1C520561" w14:textId="77777777" w:rsidR="00B03D1A" w:rsidRPr="00B96D20" w:rsidRDefault="00B03D1A" w:rsidP="002D3DC6">
            <w:r w:rsidRPr="00B96D20">
              <w:t>Autor 1</w:t>
            </w:r>
          </w:p>
        </w:tc>
      </w:tr>
      <w:tr w:rsidR="00B03D1A" w:rsidRPr="00B96D20" w14:paraId="0EB81082" w14:textId="77777777" w:rsidTr="002D3DC6">
        <w:tc>
          <w:tcPr>
            <w:tcW w:w="3643" w:type="dxa"/>
          </w:tcPr>
          <w:p w14:paraId="0564E7A3" w14:textId="77777777" w:rsidR="00B03D1A" w:rsidRPr="00B96D20" w:rsidRDefault="00B03D1A" w:rsidP="002D3DC6">
            <w:r w:rsidRPr="00B96D20">
              <w:t>Metodología</w:t>
            </w:r>
          </w:p>
        </w:tc>
        <w:tc>
          <w:tcPr>
            <w:tcW w:w="2027" w:type="dxa"/>
          </w:tcPr>
          <w:p w14:paraId="0B170F71" w14:textId="77777777" w:rsidR="00B03D1A" w:rsidRPr="00B96D20" w:rsidRDefault="00B03D1A" w:rsidP="002D3DC6">
            <w:r w:rsidRPr="00B96D20">
              <w:t>Autor 3</w:t>
            </w:r>
          </w:p>
        </w:tc>
      </w:tr>
      <w:tr w:rsidR="00B03D1A" w:rsidRPr="00B96D20" w14:paraId="25E321A7" w14:textId="77777777" w:rsidTr="002D3DC6">
        <w:tc>
          <w:tcPr>
            <w:tcW w:w="3643" w:type="dxa"/>
          </w:tcPr>
          <w:p w14:paraId="465E1661" w14:textId="77777777" w:rsidR="00B03D1A" w:rsidRPr="00B96D20" w:rsidRDefault="00B03D1A" w:rsidP="002D3DC6">
            <w:r w:rsidRPr="00B96D20">
              <w:t>Administración del proyecto</w:t>
            </w:r>
          </w:p>
        </w:tc>
        <w:tc>
          <w:tcPr>
            <w:tcW w:w="2027" w:type="dxa"/>
          </w:tcPr>
          <w:p w14:paraId="228D6833" w14:textId="77777777" w:rsidR="00B03D1A" w:rsidRPr="00B96D20" w:rsidRDefault="00B03D1A" w:rsidP="002D3DC6">
            <w:r w:rsidRPr="00B96D20">
              <w:t>Autor 1, 2, 3 y 4</w:t>
            </w:r>
          </w:p>
        </w:tc>
      </w:tr>
      <w:tr w:rsidR="00B03D1A" w:rsidRPr="00B96D20" w14:paraId="39FF8815" w14:textId="77777777" w:rsidTr="002D3DC6">
        <w:tc>
          <w:tcPr>
            <w:tcW w:w="3643" w:type="dxa"/>
          </w:tcPr>
          <w:p w14:paraId="158ED531" w14:textId="77777777" w:rsidR="00B03D1A" w:rsidRPr="00B96D20" w:rsidRDefault="00B03D1A" w:rsidP="002D3DC6">
            <w:r w:rsidRPr="00B96D20">
              <w:t>Recursos</w:t>
            </w:r>
          </w:p>
        </w:tc>
        <w:tc>
          <w:tcPr>
            <w:tcW w:w="2027" w:type="dxa"/>
          </w:tcPr>
          <w:p w14:paraId="23958441" w14:textId="77777777" w:rsidR="00B03D1A" w:rsidRPr="00B96D20" w:rsidRDefault="00B03D1A" w:rsidP="002D3DC6">
            <w:r w:rsidRPr="00B96D20">
              <w:t>No aplica</w:t>
            </w:r>
          </w:p>
        </w:tc>
      </w:tr>
      <w:tr w:rsidR="00F1546F" w:rsidRPr="00B96D20" w14:paraId="694F7BBD" w14:textId="77777777" w:rsidTr="002D3DC6">
        <w:tc>
          <w:tcPr>
            <w:tcW w:w="3643" w:type="dxa"/>
          </w:tcPr>
          <w:p w14:paraId="1B1458A2" w14:textId="77777777" w:rsidR="00F1546F" w:rsidRPr="00B96D20" w:rsidRDefault="00F1546F" w:rsidP="002D3DC6">
            <w:r w:rsidRPr="00B96D20">
              <w:t>Software</w:t>
            </w:r>
          </w:p>
        </w:tc>
        <w:tc>
          <w:tcPr>
            <w:tcW w:w="2027" w:type="dxa"/>
          </w:tcPr>
          <w:p w14:paraId="769911DE" w14:textId="77777777" w:rsidR="00F1546F" w:rsidRPr="00B96D20" w:rsidRDefault="00F1546F" w:rsidP="002D3DC6">
            <w:r w:rsidRPr="00B96D20">
              <w:t>No aplica</w:t>
            </w:r>
          </w:p>
        </w:tc>
      </w:tr>
      <w:tr w:rsidR="00000556" w:rsidRPr="00B96D20" w14:paraId="25FA8984" w14:textId="77777777" w:rsidTr="002D3DC6">
        <w:tc>
          <w:tcPr>
            <w:tcW w:w="3643" w:type="dxa"/>
          </w:tcPr>
          <w:p w14:paraId="294AF8DF" w14:textId="77777777" w:rsidR="00000556" w:rsidRPr="00B96D20" w:rsidRDefault="00F1546F" w:rsidP="002D3DC6">
            <w:r w:rsidRPr="00B96D20">
              <w:t>Supervisión</w:t>
            </w:r>
          </w:p>
        </w:tc>
        <w:tc>
          <w:tcPr>
            <w:tcW w:w="2027" w:type="dxa"/>
          </w:tcPr>
          <w:p w14:paraId="3C3A5C7A" w14:textId="77777777" w:rsidR="00000556" w:rsidRPr="00B96D20" w:rsidRDefault="001721CA" w:rsidP="002D3DC6">
            <w:r w:rsidRPr="00B96D20">
              <w:t xml:space="preserve">Autor </w:t>
            </w:r>
            <w:r w:rsidR="00F1546F" w:rsidRPr="00B96D20">
              <w:t>3</w:t>
            </w:r>
          </w:p>
        </w:tc>
      </w:tr>
      <w:tr w:rsidR="00000556" w:rsidRPr="00B96D20" w14:paraId="1E719DD5" w14:textId="77777777" w:rsidTr="002D3DC6">
        <w:tc>
          <w:tcPr>
            <w:tcW w:w="3643" w:type="dxa"/>
          </w:tcPr>
          <w:p w14:paraId="177A5496" w14:textId="77777777" w:rsidR="00000556" w:rsidRPr="00B96D20" w:rsidRDefault="00F1546F" w:rsidP="002D3DC6">
            <w:r w:rsidRPr="00B96D20">
              <w:t>Visualización</w:t>
            </w:r>
          </w:p>
        </w:tc>
        <w:tc>
          <w:tcPr>
            <w:tcW w:w="2027" w:type="dxa"/>
          </w:tcPr>
          <w:p w14:paraId="4B0BCAD8" w14:textId="77777777" w:rsidR="00000556" w:rsidRPr="00B96D20" w:rsidRDefault="001721CA" w:rsidP="002D3DC6">
            <w:r w:rsidRPr="00B96D20">
              <w:t xml:space="preserve">Autor 2 y </w:t>
            </w:r>
            <w:r w:rsidR="00F1546F" w:rsidRPr="00B96D20">
              <w:t>4</w:t>
            </w:r>
            <w:r w:rsidRPr="00B96D20">
              <w:t xml:space="preserve"> </w:t>
            </w:r>
          </w:p>
        </w:tc>
      </w:tr>
      <w:tr w:rsidR="00000556" w:rsidRPr="00B96D20" w14:paraId="2D12B0AD" w14:textId="77777777" w:rsidTr="002D3DC6">
        <w:tc>
          <w:tcPr>
            <w:tcW w:w="3643" w:type="dxa"/>
          </w:tcPr>
          <w:p w14:paraId="07C0B44C" w14:textId="77777777" w:rsidR="00000556" w:rsidRPr="00B96D20" w:rsidRDefault="00F1546F" w:rsidP="002D3DC6">
            <w:r w:rsidRPr="00B96D20">
              <w:t>Redacción</w:t>
            </w:r>
          </w:p>
        </w:tc>
        <w:tc>
          <w:tcPr>
            <w:tcW w:w="2027" w:type="dxa"/>
          </w:tcPr>
          <w:p w14:paraId="06D178C4" w14:textId="77777777" w:rsidR="00000556" w:rsidRPr="00B96D20" w:rsidRDefault="001721CA" w:rsidP="002D3DC6">
            <w:r w:rsidRPr="00B96D20">
              <w:t>Autor 1 y 3</w:t>
            </w:r>
          </w:p>
        </w:tc>
      </w:tr>
    </w:tbl>
    <w:p w14:paraId="41109C89" w14:textId="77777777" w:rsidR="002D3DC6" w:rsidRDefault="002D3DC6" w:rsidP="002D3DC6">
      <w:pPr>
        <w:pStyle w:val="41Enunc1"/>
        <w:rPr>
          <w:rStyle w:val="Ninguno"/>
        </w:rPr>
      </w:pPr>
      <w:r>
        <w:rPr>
          <w:rStyle w:val="Ninguno"/>
          <w:rFonts w:eastAsia="Arial Unicode MS"/>
          <w:color w:val="000000"/>
          <w:u w:color="000000"/>
          <w:bdr w:val="nil"/>
        </w:rPr>
        <w:br w:type="textWrapping" w:clear="all"/>
      </w:r>
    </w:p>
    <w:p w14:paraId="39D4A51B" w14:textId="77777777" w:rsidR="006A7631" w:rsidRPr="006A7631" w:rsidRDefault="006A7631" w:rsidP="006A7631">
      <w:pPr>
        <w:pStyle w:val="41Enunc1"/>
        <w:rPr>
          <w:rStyle w:val="Ninguno"/>
        </w:rPr>
      </w:pPr>
      <w:r w:rsidRPr="006A7631">
        <w:rPr>
          <w:rStyle w:val="Ninguno"/>
        </w:rPr>
        <w:lastRenderedPageBreak/>
        <w:t xml:space="preserve">8. </w:t>
      </w:r>
      <w:proofErr w:type="spellStart"/>
      <w:r w:rsidRPr="006A7631">
        <w:rPr>
          <w:rStyle w:val="Ninguno"/>
        </w:rPr>
        <w:t>Declaração</w:t>
      </w:r>
      <w:proofErr w:type="spellEnd"/>
      <w:r w:rsidRPr="006A7631">
        <w:rPr>
          <w:rStyle w:val="Ninguno"/>
        </w:rPr>
        <w:t xml:space="preserve"> sobre o uso de </w:t>
      </w:r>
      <w:proofErr w:type="spellStart"/>
      <w:r w:rsidRPr="006A7631">
        <w:rPr>
          <w:rStyle w:val="Ninguno"/>
        </w:rPr>
        <w:t>inteligência</w:t>
      </w:r>
      <w:proofErr w:type="spellEnd"/>
      <w:r w:rsidRPr="006A7631">
        <w:rPr>
          <w:rStyle w:val="Ninguno"/>
        </w:rPr>
        <w:t xml:space="preserve"> artificial</w:t>
      </w:r>
    </w:p>
    <w:p w14:paraId="53020105" w14:textId="2DCECB56" w:rsidR="006A7631" w:rsidRPr="006A7631" w:rsidRDefault="006A7631" w:rsidP="006A7631">
      <w:pPr>
        <w:pStyle w:val="41Enunc1"/>
        <w:rPr>
          <w:rStyle w:val="Ninguno"/>
          <w:b w:val="0"/>
          <w:bCs/>
        </w:rPr>
      </w:pPr>
      <w:proofErr w:type="spellStart"/>
      <w:r w:rsidRPr="006A7631">
        <w:rPr>
          <w:rStyle w:val="Ninguno"/>
          <w:b w:val="0"/>
          <w:bCs/>
        </w:rPr>
        <w:t>Neste</w:t>
      </w:r>
      <w:proofErr w:type="spellEnd"/>
      <w:r w:rsidRPr="006A7631">
        <w:rPr>
          <w:rStyle w:val="Ninguno"/>
          <w:b w:val="0"/>
          <w:bCs/>
        </w:rPr>
        <w:t xml:space="preserve"> artigo, </w:t>
      </w:r>
      <w:proofErr w:type="spellStart"/>
      <w:r w:rsidRPr="006A7631">
        <w:rPr>
          <w:rStyle w:val="Ninguno"/>
          <w:b w:val="0"/>
          <w:bCs/>
        </w:rPr>
        <w:t>não</w:t>
      </w:r>
      <w:proofErr w:type="spellEnd"/>
      <w:r w:rsidRPr="006A7631">
        <w:rPr>
          <w:rStyle w:val="Ninguno"/>
          <w:b w:val="0"/>
          <w:bCs/>
        </w:rPr>
        <w:t xml:space="preserve"> </w:t>
      </w:r>
      <w:proofErr w:type="spellStart"/>
      <w:r w:rsidRPr="006A7631">
        <w:rPr>
          <w:rStyle w:val="Ninguno"/>
          <w:b w:val="0"/>
          <w:bCs/>
        </w:rPr>
        <w:t>foi</w:t>
      </w:r>
      <w:proofErr w:type="spellEnd"/>
      <w:r w:rsidRPr="006A7631">
        <w:rPr>
          <w:rStyle w:val="Ninguno"/>
          <w:b w:val="0"/>
          <w:bCs/>
        </w:rPr>
        <w:t xml:space="preserve"> utilizada </w:t>
      </w:r>
      <w:proofErr w:type="spellStart"/>
      <w:r w:rsidRPr="006A7631">
        <w:rPr>
          <w:rStyle w:val="Ninguno"/>
          <w:b w:val="0"/>
          <w:bCs/>
        </w:rPr>
        <w:t>inteligência</w:t>
      </w:r>
      <w:proofErr w:type="spellEnd"/>
      <w:r w:rsidRPr="006A7631">
        <w:rPr>
          <w:rStyle w:val="Ninguno"/>
          <w:b w:val="0"/>
          <w:bCs/>
        </w:rPr>
        <w:t xml:space="preserve"> artificial em nenhum dos </w:t>
      </w:r>
      <w:proofErr w:type="spellStart"/>
      <w:r w:rsidRPr="006A7631">
        <w:rPr>
          <w:rStyle w:val="Ninguno"/>
          <w:b w:val="0"/>
          <w:bCs/>
        </w:rPr>
        <w:t>seus</w:t>
      </w:r>
      <w:proofErr w:type="spellEnd"/>
      <w:r w:rsidRPr="006A7631">
        <w:rPr>
          <w:rStyle w:val="Ninguno"/>
          <w:b w:val="0"/>
          <w:bCs/>
        </w:rPr>
        <w:t xml:space="preserve"> aspectos / </w:t>
      </w:r>
      <w:proofErr w:type="spellStart"/>
      <w:r w:rsidRPr="006A7631">
        <w:rPr>
          <w:rStyle w:val="Ninguno"/>
          <w:b w:val="0"/>
          <w:bCs/>
        </w:rPr>
        <w:t>Neste</w:t>
      </w:r>
      <w:proofErr w:type="spellEnd"/>
      <w:r w:rsidRPr="006A7631">
        <w:rPr>
          <w:rStyle w:val="Ninguno"/>
          <w:b w:val="0"/>
          <w:bCs/>
        </w:rPr>
        <w:t xml:space="preserve"> artigo, </w:t>
      </w:r>
      <w:proofErr w:type="spellStart"/>
      <w:r w:rsidRPr="006A7631">
        <w:rPr>
          <w:rStyle w:val="Ninguno"/>
          <w:b w:val="0"/>
          <w:bCs/>
        </w:rPr>
        <w:t>foi</w:t>
      </w:r>
      <w:proofErr w:type="spellEnd"/>
      <w:r w:rsidRPr="006A7631">
        <w:rPr>
          <w:rStyle w:val="Ninguno"/>
          <w:b w:val="0"/>
          <w:bCs/>
        </w:rPr>
        <w:t xml:space="preserve"> utilizada </w:t>
      </w:r>
      <w:proofErr w:type="spellStart"/>
      <w:r w:rsidRPr="006A7631">
        <w:rPr>
          <w:rStyle w:val="Ninguno"/>
          <w:b w:val="0"/>
          <w:bCs/>
        </w:rPr>
        <w:t>inteligência</w:t>
      </w:r>
      <w:proofErr w:type="spellEnd"/>
      <w:r w:rsidRPr="006A7631">
        <w:rPr>
          <w:rStyle w:val="Ninguno"/>
          <w:b w:val="0"/>
          <w:bCs/>
        </w:rPr>
        <w:t xml:space="preserve"> artificial para...</w:t>
      </w:r>
    </w:p>
    <w:p w14:paraId="35521CBF" w14:textId="77777777" w:rsidR="00E962E6" w:rsidRDefault="00CF60F7" w:rsidP="002D3DC6">
      <w:pPr>
        <w:pStyle w:val="41Enunc1"/>
        <w:rPr>
          <w:rStyle w:val="Ninguno"/>
          <w:rFonts w:eastAsia="Arial Unicode MS"/>
          <w:b w:val="0"/>
          <w:color w:val="FF0000"/>
          <w:u w:color="000000"/>
          <w:bdr w:val="nil"/>
        </w:rPr>
      </w:pPr>
      <w:r w:rsidRPr="002D3DC6">
        <w:rPr>
          <w:rStyle w:val="Ninguno"/>
        </w:rPr>
        <w:t>Semblanza</w:t>
      </w:r>
      <w:r w:rsidRPr="00B96D20">
        <w:rPr>
          <w:rStyle w:val="Ninguno"/>
          <w:rFonts w:eastAsia="Arial Unicode MS"/>
          <w:color w:val="000000"/>
          <w:u w:color="000000"/>
          <w:bdr w:val="nil"/>
        </w:rPr>
        <w:t xml:space="preserve"> </w:t>
      </w:r>
      <w:r w:rsidR="008517AC" w:rsidRPr="00B96D20">
        <w:rPr>
          <w:rStyle w:val="Ninguno"/>
          <w:rFonts w:eastAsia="Arial Unicode MS"/>
          <w:color w:val="000000"/>
          <w:u w:color="000000"/>
          <w:bdr w:val="nil"/>
        </w:rPr>
        <w:t xml:space="preserve">de los/as autores/as </w:t>
      </w:r>
      <w:r w:rsidR="002D3DC6" w:rsidRPr="00087DDE">
        <w:rPr>
          <w:highlight w:val="cyan"/>
          <w:lang w:val="es-ES"/>
        </w:rPr>
        <w:t>41_Enunc_1</w:t>
      </w:r>
    </w:p>
    <w:p w14:paraId="2A259139" w14:textId="1C368F6C" w:rsidR="00CF60F7" w:rsidRPr="00B96D20" w:rsidRDefault="00557EE0" w:rsidP="002F7115">
      <w:pPr>
        <w:pStyle w:val="paragraph"/>
        <w:rPr>
          <w:rStyle w:val="Ninguno"/>
          <w:rFonts w:eastAsia="Arial Unicode MS"/>
          <w:b/>
          <w:color w:val="000000"/>
          <w:u w:color="000000"/>
          <w:bdr w:val="nil"/>
        </w:rPr>
      </w:pPr>
      <w:r w:rsidRPr="006214B4">
        <w:rPr>
          <w:highlight w:val="yellow"/>
        </w:rPr>
        <w:t>[ELIMINE ESTA SEÇÃO NA VERSÃO ANONIMIZADA]</w:t>
      </w:r>
    </w:p>
    <w:p w14:paraId="7E40F645" w14:textId="77777777" w:rsidR="00CF60F7" w:rsidRPr="00E962E6" w:rsidRDefault="00CF60F7" w:rsidP="00E962E6">
      <w:pPr>
        <w:pStyle w:val="40bsc"/>
        <w:rPr>
          <w:rStyle w:val="Ninguno"/>
          <w:rFonts w:eastAsia="Arial Unicode MS"/>
        </w:rPr>
      </w:pPr>
      <w:r w:rsidRPr="00E962E6">
        <w:rPr>
          <w:rStyle w:val="Ninguno"/>
          <w:rFonts w:eastAsia="Arial Unicode MS"/>
          <w:b/>
          <w:bCs/>
        </w:rPr>
        <w:t>Luis Cernuda Bidón</w:t>
      </w:r>
      <w:r w:rsidRPr="00E962E6">
        <w:rPr>
          <w:rStyle w:val="Ninguno"/>
          <w:rFonts w:eastAsia="Arial Unicode MS"/>
        </w:rPr>
        <w:t xml:space="preserve"> es poeta crítico literario español y una de las figuras fundamentales de la Generación del 27. Su obra se inscribe dentro de una corriente que muchos han calificado de neorromántica, pues la sensibilidad, melancolía y dolor que destila su poesía se halla siempre dentro de unos límites de serena contención, a la manera de Gustavo Adolfo Bécquer, pero con características matizadas por una aguda actitud intelectual, rasgo esencial de la generación a la que perteneció</w:t>
      </w:r>
      <w:r w:rsidR="00E962E6">
        <w:rPr>
          <w:rStyle w:val="Ninguno"/>
          <w:rFonts w:eastAsia="Arial Unicode MS"/>
        </w:rPr>
        <w:t>.</w:t>
      </w:r>
      <w:r w:rsidR="00087DDE" w:rsidRPr="00DB5B17">
        <w:t xml:space="preserve"> </w:t>
      </w:r>
      <w:r w:rsidR="00087DDE" w:rsidRPr="00A15222">
        <w:rPr>
          <w:highlight w:val="cyan"/>
        </w:rPr>
        <w:t>40_bsc</w:t>
      </w:r>
    </w:p>
    <w:p w14:paraId="1D34A89C" w14:textId="77777777" w:rsidR="00CF60F7" w:rsidRPr="00E962E6" w:rsidRDefault="00CF60F7" w:rsidP="00E962E6">
      <w:pPr>
        <w:pStyle w:val="40bsc"/>
        <w:rPr>
          <w:rStyle w:val="Ninguno"/>
          <w:rFonts w:eastAsia="Arial Unicode MS"/>
        </w:rPr>
      </w:pPr>
      <w:r w:rsidRPr="00E962E6">
        <w:rPr>
          <w:rStyle w:val="Ninguno"/>
          <w:rFonts w:eastAsia="Arial Unicode MS"/>
          <w:b/>
          <w:bCs/>
        </w:rPr>
        <w:t>Luis Cernuda Bidón</w:t>
      </w:r>
      <w:r w:rsidRPr="00E962E6">
        <w:rPr>
          <w:rStyle w:val="Ninguno"/>
          <w:rFonts w:eastAsia="Arial Unicode MS"/>
        </w:rPr>
        <w:t xml:space="preserve"> es poeta crítico literario español y una de las figuras fundamentales de la Generación del 27. Su obra se inscribe dentro de una corriente que muchos han calificado de neorromántica, pues la sensibilidad, melancolía y dolor que destila su poesía se halla siempre dentro de unos límites de serena contención, a la manera de Gustavo Adolfo Bécquer, pero con características matizadas por una aguda actitud intelectual, rasgo esencial de la generación a la que perteneció</w:t>
      </w:r>
      <w:r w:rsidR="00E962E6">
        <w:rPr>
          <w:rStyle w:val="Ninguno"/>
          <w:rFonts w:eastAsia="Arial Unicode MS"/>
        </w:rPr>
        <w:t>.</w:t>
      </w:r>
      <w:r w:rsidR="00087DDE" w:rsidRPr="00DB5B17">
        <w:t xml:space="preserve"> </w:t>
      </w:r>
      <w:r w:rsidR="00087DDE" w:rsidRPr="00A15222">
        <w:rPr>
          <w:highlight w:val="cyan"/>
        </w:rPr>
        <w:t>40_bsc</w:t>
      </w:r>
    </w:p>
    <w:p w14:paraId="08351FBF" w14:textId="77777777" w:rsidR="00CF60F7" w:rsidRPr="00031A5C" w:rsidRDefault="00CF60F7" w:rsidP="00E962E6">
      <w:pPr>
        <w:pStyle w:val="40bsc"/>
        <w:rPr>
          <w:rStyle w:val="Ninguno"/>
          <w:rFonts w:eastAsia="Arial Unicode MS"/>
          <w:lang w:val="en-US"/>
        </w:rPr>
      </w:pPr>
      <w:r w:rsidRPr="00E962E6">
        <w:rPr>
          <w:rStyle w:val="Ninguno"/>
          <w:rFonts w:eastAsia="Arial Unicode MS"/>
          <w:b/>
          <w:bCs/>
        </w:rPr>
        <w:t>Luis Cernuda Bidón</w:t>
      </w:r>
      <w:r w:rsidRPr="00E962E6">
        <w:rPr>
          <w:rStyle w:val="Ninguno"/>
          <w:rFonts w:eastAsia="Arial Unicode MS"/>
        </w:rPr>
        <w:t xml:space="preserve"> es poeta crítico literario español y una de las figuras fundamentales de la Generación del 27. Su obra se inscribe dentro de una corriente que muchos han calificado de neorromántica, pues la sensibilidad, melancolía y dolor que destila su poesía se halla siempre dentro de unos límites de serena contención, a la manera de Gustavo Adolfo Bécquer, pero con características matizadas por una aguda actitud intelectual, rasgo esencial de la generación a la que perteneció.</w:t>
      </w:r>
      <w:r w:rsidR="00087DDE" w:rsidRPr="00DB5B17">
        <w:t xml:space="preserve"> </w:t>
      </w:r>
      <w:r w:rsidR="00087DDE" w:rsidRPr="00031A5C">
        <w:rPr>
          <w:highlight w:val="cyan"/>
          <w:lang w:val="en-US"/>
        </w:rPr>
        <w:t>40_bsc</w:t>
      </w:r>
    </w:p>
    <w:p w14:paraId="790FA944" w14:textId="77777777" w:rsidR="00136F8A" w:rsidRPr="00031A5C" w:rsidRDefault="00136F8A" w:rsidP="00E962E6">
      <w:pPr>
        <w:pStyle w:val="41Enunc1"/>
        <w:rPr>
          <w:rStyle w:val="Ninguno"/>
          <w:rFonts w:eastAsia="Arial Unicode MS"/>
          <w:color w:val="000000"/>
          <w:u w:color="000000"/>
          <w:bdr w:val="nil"/>
          <w:lang w:val="en-US"/>
        </w:rPr>
      </w:pPr>
      <w:proofErr w:type="spellStart"/>
      <w:r w:rsidRPr="00031A5C">
        <w:rPr>
          <w:rStyle w:val="Ninguno"/>
          <w:rFonts w:eastAsia="Arial Unicode MS"/>
          <w:color w:val="000000"/>
          <w:u w:color="000000"/>
          <w:bdr w:val="nil"/>
          <w:lang w:val="en-US"/>
        </w:rPr>
        <w:t>Referencias</w:t>
      </w:r>
      <w:proofErr w:type="spellEnd"/>
      <w:r w:rsidR="007E45F8" w:rsidRPr="00031A5C">
        <w:rPr>
          <w:rStyle w:val="Ninguno"/>
          <w:rFonts w:eastAsia="Arial Unicode MS"/>
          <w:color w:val="000000"/>
          <w:u w:color="000000"/>
          <w:bdr w:val="nil"/>
          <w:lang w:val="en-US"/>
        </w:rPr>
        <w:t xml:space="preserve"> </w:t>
      </w:r>
      <w:proofErr w:type="spellStart"/>
      <w:r w:rsidR="007E45F8" w:rsidRPr="00031A5C">
        <w:rPr>
          <w:rStyle w:val="Ninguno"/>
          <w:lang w:val="en-US"/>
        </w:rPr>
        <w:t>bibliográficas</w:t>
      </w:r>
      <w:proofErr w:type="spellEnd"/>
      <w:r w:rsidR="002D3DC6" w:rsidRPr="00031A5C">
        <w:rPr>
          <w:rStyle w:val="Ninguno"/>
          <w:lang w:val="en-US"/>
        </w:rPr>
        <w:t xml:space="preserve"> </w:t>
      </w:r>
      <w:r w:rsidR="002D3DC6" w:rsidRPr="00031A5C">
        <w:rPr>
          <w:highlight w:val="cyan"/>
          <w:lang w:val="en-US"/>
        </w:rPr>
        <w:t>41_Enunc_1</w:t>
      </w:r>
      <w:r w:rsidR="00B03D1A" w:rsidRPr="00031A5C">
        <w:rPr>
          <w:rStyle w:val="Ninguno"/>
          <w:rFonts w:eastAsia="Arial Unicode MS"/>
          <w:color w:val="000000"/>
          <w:u w:color="000000"/>
          <w:bdr w:val="nil"/>
          <w:lang w:val="en-US"/>
        </w:rPr>
        <w:t xml:space="preserve"> </w:t>
      </w:r>
    </w:p>
    <w:p w14:paraId="68DD8F76" w14:textId="77777777" w:rsidR="008517AC" w:rsidRPr="00031A5C" w:rsidRDefault="008517AC" w:rsidP="00087DDE">
      <w:pPr>
        <w:pStyle w:val="80Biblio"/>
        <w:rPr>
          <w:lang w:val="en-US"/>
        </w:rPr>
      </w:pPr>
      <w:r w:rsidRPr="00031A5C">
        <w:rPr>
          <w:lang w:val="en-US"/>
        </w:rPr>
        <w:t xml:space="preserve">Anderson, P.J., Ogola, G., &amp; Williams, M. (2013). </w:t>
      </w:r>
      <w:r w:rsidRPr="00031A5C">
        <w:rPr>
          <w:i/>
          <w:iCs/>
          <w:lang w:val="en-US"/>
        </w:rPr>
        <w:t xml:space="preserve">The Future of Quality </w:t>
      </w:r>
      <w:proofErr w:type="spellStart"/>
      <w:r w:rsidRPr="00031A5C">
        <w:rPr>
          <w:i/>
          <w:iCs/>
          <w:lang w:val="en-US"/>
        </w:rPr>
        <w:t>NewsJournalism</w:t>
      </w:r>
      <w:proofErr w:type="spellEnd"/>
      <w:r w:rsidRPr="00031A5C">
        <w:rPr>
          <w:i/>
          <w:iCs/>
          <w:lang w:val="en-US"/>
        </w:rPr>
        <w:t>: A Cross-Continental</w:t>
      </w:r>
      <w:r w:rsidRPr="00031A5C">
        <w:rPr>
          <w:lang w:val="en-US"/>
        </w:rPr>
        <w:t>. Analysis.</w:t>
      </w:r>
      <w:r w:rsidR="00087DDE" w:rsidRPr="00DB5B17">
        <w:rPr>
          <w:lang w:val="en-US"/>
        </w:rPr>
        <w:t xml:space="preserve"> </w:t>
      </w:r>
      <w:r w:rsidR="00087DDE" w:rsidRPr="00031A5C">
        <w:rPr>
          <w:highlight w:val="cyan"/>
          <w:lang w:val="en-US"/>
        </w:rPr>
        <w:t>80_Biblio</w:t>
      </w:r>
    </w:p>
    <w:p w14:paraId="16D58227" w14:textId="77777777" w:rsidR="008517AC" w:rsidRPr="00B96D20" w:rsidRDefault="008517AC" w:rsidP="00E962E6">
      <w:pPr>
        <w:pStyle w:val="80Biblio"/>
      </w:pPr>
      <w:proofErr w:type="spellStart"/>
      <w:r w:rsidRPr="00031A5C">
        <w:rPr>
          <w:lang w:val="en-US"/>
        </w:rPr>
        <w:t>Baisnée</w:t>
      </w:r>
      <w:proofErr w:type="spellEnd"/>
      <w:r w:rsidRPr="00031A5C">
        <w:rPr>
          <w:lang w:val="en-US"/>
        </w:rPr>
        <w:t xml:space="preserve">, O. (2014). Reporting the European Union: A Study in Journalistic Boredom. En R. Kuhn, &amp; R. K. Nielsen (Eds.), </w:t>
      </w:r>
      <w:r w:rsidRPr="00031A5C">
        <w:rPr>
          <w:i/>
          <w:iCs/>
          <w:lang w:val="en-US"/>
        </w:rPr>
        <w:t>Political journalism in transition: Western Europe in a comparative perspective</w:t>
      </w:r>
      <w:r w:rsidRPr="00031A5C">
        <w:rPr>
          <w:lang w:val="en-US"/>
        </w:rPr>
        <w:t xml:space="preserve"> (pp. 131-149). </w:t>
      </w:r>
      <w:proofErr w:type="spellStart"/>
      <w:r w:rsidRPr="00B96D20">
        <w:t>Tauris</w:t>
      </w:r>
      <w:proofErr w:type="spellEnd"/>
      <w:r w:rsidRPr="00B96D20">
        <w:t>.</w:t>
      </w:r>
      <w:r w:rsidR="00087DDE" w:rsidRPr="00087DDE">
        <w:rPr>
          <w:highlight w:val="cyan"/>
        </w:rPr>
        <w:t xml:space="preserve"> 80_Biblio</w:t>
      </w:r>
    </w:p>
    <w:p w14:paraId="17EED54E" w14:textId="77777777" w:rsidR="008517AC" w:rsidRPr="00B96D20" w:rsidRDefault="008517AC" w:rsidP="00E962E6">
      <w:pPr>
        <w:pStyle w:val="80Biblio"/>
      </w:pPr>
      <w:r w:rsidRPr="00B96D20">
        <w:t xml:space="preserve">Berganza-Conde, R. (2008). Medios de comunicación, “espiral del cinismo” y desconfianza política. Estudio de caso de la cobertura mediática de los comicios electorales europeos. </w:t>
      </w:r>
      <w:r w:rsidRPr="00B96D20">
        <w:rPr>
          <w:i/>
          <w:iCs/>
        </w:rPr>
        <w:t>ZER-Revista de estudios de comunicación, 13</w:t>
      </w:r>
      <w:r w:rsidRPr="00B96D20">
        <w:t>(25), 121-139.</w:t>
      </w:r>
      <w:r w:rsidR="00087DDE" w:rsidRPr="00DB5B17">
        <w:t xml:space="preserve"> </w:t>
      </w:r>
      <w:r w:rsidR="00087DDE" w:rsidRPr="00087DDE">
        <w:rPr>
          <w:highlight w:val="cyan"/>
        </w:rPr>
        <w:t>80_Biblio</w:t>
      </w:r>
    </w:p>
    <w:p w14:paraId="4079E196" w14:textId="77777777" w:rsidR="002E1138" w:rsidRDefault="008517AC" w:rsidP="00E962E6">
      <w:pPr>
        <w:pStyle w:val="80Biblio"/>
      </w:pPr>
      <w:proofErr w:type="spellStart"/>
      <w:r w:rsidRPr="00B96D20">
        <w:t>Bijsmans</w:t>
      </w:r>
      <w:proofErr w:type="spellEnd"/>
      <w:r w:rsidRPr="00B96D20">
        <w:t xml:space="preserve">, P., &amp; </w:t>
      </w:r>
      <w:proofErr w:type="spellStart"/>
      <w:r w:rsidRPr="00B96D20">
        <w:t>Altides</w:t>
      </w:r>
      <w:proofErr w:type="spellEnd"/>
      <w:r w:rsidRPr="00B96D20">
        <w:t xml:space="preserve">, C. (2007). </w:t>
      </w:r>
      <w:r w:rsidRPr="00031A5C">
        <w:rPr>
          <w:lang w:val="en-US"/>
        </w:rPr>
        <w:t xml:space="preserve">‘Bridging the Gap’ between EU Politics and Citizens? The European Commission, National Media and EU Affairs in the Public Sphere. </w:t>
      </w:r>
      <w:proofErr w:type="spellStart"/>
      <w:r w:rsidRPr="00B96D20">
        <w:rPr>
          <w:i/>
          <w:iCs/>
        </w:rPr>
        <w:t>European</w:t>
      </w:r>
      <w:proofErr w:type="spellEnd"/>
      <w:r w:rsidRPr="00B96D20">
        <w:rPr>
          <w:i/>
          <w:iCs/>
        </w:rPr>
        <w:t xml:space="preserve"> </w:t>
      </w:r>
      <w:proofErr w:type="spellStart"/>
      <w:r w:rsidRPr="00B96D20">
        <w:rPr>
          <w:i/>
          <w:iCs/>
        </w:rPr>
        <w:t>Integration</w:t>
      </w:r>
      <w:proofErr w:type="spellEnd"/>
      <w:r w:rsidRPr="00B96D20">
        <w:rPr>
          <w:i/>
          <w:iCs/>
        </w:rPr>
        <w:t>, 29</w:t>
      </w:r>
      <w:r w:rsidRPr="00B96D20">
        <w:t xml:space="preserve">(3), 323-340. https://doi.org/10.1080/07036330701442315 </w:t>
      </w:r>
      <w:r w:rsidR="00087DDE" w:rsidRPr="00087DDE">
        <w:rPr>
          <w:highlight w:val="cyan"/>
        </w:rPr>
        <w:t>80_Biblio</w:t>
      </w:r>
    </w:p>
    <w:p w14:paraId="1ECFFF93" w14:textId="77777777" w:rsidR="008A186E" w:rsidRPr="00B96D20" w:rsidRDefault="002E1138" w:rsidP="00E962E6">
      <w:pPr>
        <w:pStyle w:val="80Biblio"/>
      </w:pPr>
      <w:r w:rsidRPr="002E1138">
        <w:t>Romero-Rodríguez, L. M., De-Casas-Moreno, P., &amp; Torres-</w:t>
      </w:r>
      <w:proofErr w:type="spellStart"/>
      <w:r w:rsidRPr="002E1138">
        <w:t>Toukoumidis</w:t>
      </w:r>
      <w:proofErr w:type="spellEnd"/>
      <w:r w:rsidRPr="002E1138">
        <w:t xml:space="preserve">, Á. (2016). Dimensiones e indicadores de la calidad informativa en los medios digitales. </w:t>
      </w:r>
      <w:r w:rsidRPr="002E1138">
        <w:rPr>
          <w:i/>
          <w:iCs/>
        </w:rPr>
        <w:t>Comunicar</w:t>
      </w:r>
      <w:r w:rsidRPr="002E1138">
        <w:t>, (49), 91-100. https://doi.org/10.3916/C49-2016-09</w:t>
      </w:r>
      <w:r w:rsidRPr="002E1138">
        <w:rPr>
          <w:b/>
          <w:bCs/>
          <w:color w:val="FF0000"/>
        </w:rPr>
        <w:t xml:space="preserve"> </w:t>
      </w:r>
      <w:r w:rsidR="00087DDE" w:rsidRPr="00087DDE">
        <w:rPr>
          <w:highlight w:val="cyan"/>
        </w:rPr>
        <w:t>80_Biblio</w:t>
      </w:r>
    </w:p>
    <w:p w14:paraId="2C8C7A34" w14:textId="77777777" w:rsidR="007D34FE" w:rsidRPr="00B96D20" w:rsidRDefault="007D34FE" w:rsidP="00E962E6">
      <w:pPr>
        <w:pStyle w:val="80Biblio"/>
      </w:pPr>
      <w:r w:rsidRPr="00B96D20">
        <w:t>(…)</w:t>
      </w:r>
    </w:p>
    <w:p w14:paraId="2438E187" w14:textId="61922B23" w:rsidR="00B90B7C" w:rsidRPr="00B96D20" w:rsidRDefault="00557EE0" w:rsidP="00E962E6">
      <w:pPr>
        <w:pStyle w:val="80Biblio"/>
      </w:pPr>
      <w:r w:rsidRPr="006214B4">
        <w:rPr>
          <w:highlight w:val="yellow"/>
        </w:rPr>
        <w:t xml:space="preserve">[EXEMPLOS DE LIVRO: VEJA </w:t>
      </w:r>
      <w:hyperlink r:id="rId11" w:history="1">
        <w:r w:rsidRPr="006214B4">
          <w:rPr>
            <w:rStyle w:val="Hipervnculo"/>
            <w:highlight w:val="yellow"/>
          </w:rPr>
          <w:t>https://apastyle.apa.org/apa-style-help</w:t>
        </w:r>
      </w:hyperlink>
      <w:r w:rsidRPr="006214B4">
        <w:rPr>
          <w:highlight w:val="yellow"/>
        </w:rPr>
        <w:t>]</w:t>
      </w:r>
    </w:p>
    <w:p w14:paraId="3530BA35" w14:textId="77777777" w:rsidR="00B90B7C" w:rsidRPr="00031A5C" w:rsidRDefault="00663C80" w:rsidP="00044641">
      <w:pPr>
        <w:pStyle w:val="80Biblio"/>
        <w:rPr>
          <w:shd w:val="clear" w:color="auto" w:fill="FAFAFA"/>
          <w:lang w:val="en-US"/>
        </w:rPr>
      </w:pPr>
      <w:r w:rsidRPr="00031A5C">
        <w:rPr>
          <w:shd w:val="clear" w:color="auto" w:fill="FAFAFA"/>
          <w:lang w:val="en-US"/>
        </w:rPr>
        <w:t xml:space="preserve">Vries, C. (2018). </w:t>
      </w:r>
      <w:r w:rsidRPr="00031A5C">
        <w:rPr>
          <w:i/>
          <w:iCs/>
          <w:shd w:val="clear" w:color="auto" w:fill="FAFAFA"/>
          <w:lang w:val="en-US"/>
        </w:rPr>
        <w:t>Euroscepticism and the Future of European Integration</w:t>
      </w:r>
      <w:r w:rsidRPr="00031A5C">
        <w:rPr>
          <w:shd w:val="clear" w:color="auto" w:fill="FAFAFA"/>
          <w:lang w:val="en-US"/>
        </w:rPr>
        <w:t>. Oxford University Press</w:t>
      </w:r>
      <w:r w:rsidR="00087DDE" w:rsidRPr="00031A5C">
        <w:rPr>
          <w:shd w:val="clear" w:color="auto" w:fill="FAFAFA"/>
          <w:lang w:val="en-US"/>
        </w:rPr>
        <w:t xml:space="preserve"> </w:t>
      </w:r>
      <w:r w:rsidR="00087DDE" w:rsidRPr="00031A5C">
        <w:rPr>
          <w:highlight w:val="cyan"/>
          <w:lang w:val="en-US"/>
        </w:rPr>
        <w:t>80_Biblio</w:t>
      </w:r>
    </w:p>
    <w:p w14:paraId="296445A4" w14:textId="77777777" w:rsidR="00663C80" w:rsidRPr="002F7115" w:rsidRDefault="00663C80" w:rsidP="00044641">
      <w:pPr>
        <w:pStyle w:val="80Biblio"/>
        <w:rPr>
          <w:shd w:val="clear" w:color="auto" w:fill="FAFAFA"/>
        </w:rPr>
      </w:pPr>
      <w:r w:rsidRPr="00031A5C">
        <w:rPr>
          <w:shd w:val="clear" w:color="auto" w:fill="FAFAFA"/>
          <w:lang w:val="en-US"/>
        </w:rPr>
        <w:t>Hess, K</w:t>
      </w:r>
      <w:r w:rsidRPr="00031A5C">
        <w:rPr>
          <w:lang w:val="en-US"/>
        </w:rPr>
        <w:t>.,</w:t>
      </w:r>
      <w:r w:rsidRPr="00031A5C">
        <w:rPr>
          <w:shd w:val="clear" w:color="auto" w:fill="FAFAFA"/>
          <w:lang w:val="en-US"/>
        </w:rPr>
        <w:t xml:space="preserve"> &amp; Waller, L. (2017). </w:t>
      </w:r>
      <w:r w:rsidRPr="00031A5C">
        <w:rPr>
          <w:i/>
          <w:iCs/>
          <w:shd w:val="clear" w:color="auto" w:fill="FAFAFA"/>
          <w:lang w:val="en-US"/>
        </w:rPr>
        <w:t>Local journalism in a digital world.</w:t>
      </w:r>
      <w:r w:rsidRPr="00031A5C">
        <w:rPr>
          <w:shd w:val="clear" w:color="auto" w:fill="FAFAFA"/>
          <w:lang w:val="en-US"/>
        </w:rPr>
        <w:t xml:space="preserve"> </w:t>
      </w:r>
      <w:proofErr w:type="spellStart"/>
      <w:r w:rsidRPr="00044641">
        <w:rPr>
          <w:shd w:val="clear" w:color="auto" w:fill="FAFAFA"/>
        </w:rPr>
        <w:t>Palgrave</w:t>
      </w:r>
      <w:proofErr w:type="spellEnd"/>
      <w:r w:rsidRPr="00044641">
        <w:rPr>
          <w:shd w:val="clear" w:color="auto" w:fill="FAFAFA"/>
        </w:rPr>
        <w:t xml:space="preserve"> </w:t>
      </w:r>
      <w:proofErr w:type="spellStart"/>
      <w:r w:rsidRPr="00044641">
        <w:rPr>
          <w:shd w:val="clear" w:color="auto" w:fill="FAFAFA"/>
        </w:rPr>
        <w:t>MacMillan</w:t>
      </w:r>
      <w:proofErr w:type="spellEnd"/>
      <w:r w:rsidRPr="00044641">
        <w:rPr>
          <w:shd w:val="clear" w:color="auto" w:fill="FAFAFA"/>
        </w:rPr>
        <w:t>.</w:t>
      </w:r>
      <w:r w:rsidR="00087DDE">
        <w:rPr>
          <w:shd w:val="clear" w:color="auto" w:fill="FAFAFA"/>
        </w:rPr>
        <w:t xml:space="preserve"> </w:t>
      </w:r>
      <w:r w:rsidR="00087DDE" w:rsidRPr="00087DDE">
        <w:rPr>
          <w:highlight w:val="cyan"/>
        </w:rPr>
        <w:t>80_Biblio</w:t>
      </w:r>
    </w:p>
    <w:p w14:paraId="6B02248A" w14:textId="3B2F0F9A" w:rsidR="00BA7C6E" w:rsidRPr="00BA7C6E" w:rsidRDefault="00BA7C6E" w:rsidP="00BA7C6E">
      <w:pPr>
        <w:pStyle w:val="80Biblio"/>
      </w:pPr>
      <w:r w:rsidRPr="006214B4">
        <w:rPr>
          <w:highlight w:val="yellow"/>
        </w:rPr>
        <w:t>[EXEMPLO DE CAPÍTULO DE LIVRO]</w:t>
      </w:r>
    </w:p>
    <w:p w14:paraId="06D07BE0" w14:textId="4C40C4F5" w:rsidR="00B90B7C" w:rsidRPr="002F7115" w:rsidRDefault="00B90B7C" w:rsidP="00044641">
      <w:pPr>
        <w:pStyle w:val="80Biblio"/>
      </w:pPr>
    </w:p>
    <w:p w14:paraId="072CE4F2" w14:textId="77777777" w:rsidR="00663C80" w:rsidRPr="002E1138" w:rsidRDefault="002E1138" w:rsidP="00044641">
      <w:pPr>
        <w:pStyle w:val="80Biblio"/>
        <w:rPr>
          <w:shd w:val="clear" w:color="auto" w:fill="FAFAFA"/>
        </w:rPr>
      </w:pPr>
      <w:r w:rsidRPr="002E1138">
        <w:rPr>
          <w:shd w:val="clear" w:color="auto" w:fill="FAFAFA"/>
        </w:rPr>
        <w:lastRenderedPageBreak/>
        <w:t>Figuereo-Benítez, J. C., Oliveira, J. S.</w:t>
      </w:r>
      <w:r>
        <w:rPr>
          <w:shd w:val="clear" w:color="auto" w:fill="FAFAFA"/>
        </w:rPr>
        <w:t>, &amp;</w:t>
      </w:r>
      <w:r w:rsidRPr="002E1138">
        <w:rPr>
          <w:shd w:val="clear" w:color="auto" w:fill="FAFAFA"/>
        </w:rPr>
        <w:t xml:space="preserve"> </w:t>
      </w:r>
      <w:proofErr w:type="spellStart"/>
      <w:r w:rsidRPr="002E1138">
        <w:rPr>
          <w:shd w:val="clear" w:color="auto" w:fill="FAFAFA"/>
        </w:rPr>
        <w:t>Mancinas</w:t>
      </w:r>
      <w:proofErr w:type="spellEnd"/>
      <w:r w:rsidRPr="002E1138">
        <w:rPr>
          <w:shd w:val="clear" w:color="auto" w:fill="FAFAFA"/>
        </w:rPr>
        <w:t xml:space="preserve">-Chávez, R. (2022). TikTok como herramienta de comunicación política de los presidentes iberoamericanos. En I. </w:t>
      </w:r>
      <w:proofErr w:type="spellStart"/>
      <w:r w:rsidRPr="002E1138">
        <w:rPr>
          <w:shd w:val="clear" w:color="auto" w:fill="FAFAFA"/>
        </w:rPr>
        <w:t>Aguaded</w:t>
      </w:r>
      <w:proofErr w:type="spellEnd"/>
      <w:r>
        <w:rPr>
          <w:shd w:val="clear" w:color="auto" w:fill="FAFAFA"/>
        </w:rPr>
        <w:t xml:space="preserve">, </w:t>
      </w:r>
      <w:r w:rsidRPr="002E1138">
        <w:rPr>
          <w:shd w:val="clear" w:color="auto" w:fill="FAFAFA"/>
        </w:rPr>
        <w:t>A. Vizcaíno-Verdú</w:t>
      </w:r>
      <w:r>
        <w:rPr>
          <w:shd w:val="clear" w:color="auto" w:fill="FAFAFA"/>
        </w:rPr>
        <w:t>,</w:t>
      </w:r>
      <w:r w:rsidRPr="002E1138">
        <w:rPr>
          <w:shd w:val="clear" w:color="auto" w:fill="FAFAFA"/>
        </w:rPr>
        <w:t xml:space="preserve"> Á. Hernando-Gómez, &amp; M. Bonilla-del-Río (Eds.), </w:t>
      </w:r>
      <w:r w:rsidRPr="002E1138">
        <w:rPr>
          <w:i/>
          <w:iCs/>
          <w:shd w:val="clear" w:color="auto" w:fill="FAFAFA"/>
        </w:rPr>
        <w:t>Redes sociales y ciudadanía: Ciberculturas para el aprendizaje</w:t>
      </w:r>
      <w:r w:rsidRPr="002E1138">
        <w:rPr>
          <w:shd w:val="clear" w:color="auto" w:fill="FAFAFA"/>
        </w:rPr>
        <w:t xml:space="preserve"> (pp. 103-112).</w:t>
      </w:r>
      <w:r>
        <w:rPr>
          <w:shd w:val="clear" w:color="auto" w:fill="FAFAFA"/>
        </w:rPr>
        <w:t xml:space="preserve"> </w:t>
      </w:r>
      <w:r w:rsidRPr="002E1138">
        <w:rPr>
          <w:shd w:val="clear" w:color="auto" w:fill="FAFAFA"/>
        </w:rPr>
        <w:t xml:space="preserve">Comunicar Ediciones. </w:t>
      </w:r>
      <w:hyperlink r:id="rId12" w:history="1">
        <w:r w:rsidR="00087DDE" w:rsidRPr="00C524CB">
          <w:rPr>
            <w:rStyle w:val="Hipervnculo"/>
            <w:shd w:val="clear" w:color="auto" w:fill="FAFAFA"/>
          </w:rPr>
          <w:t>https://doi.org/10.3916/Alfamed2022</w:t>
        </w:r>
      </w:hyperlink>
      <w:r w:rsidR="00087DDE">
        <w:rPr>
          <w:shd w:val="clear" w:color="auto" w:fill="FAFAFA"/>
        </w:rPr>
        <w:t xml:space="preserve"> </w:t>
      </w:r>
      <w:r w:rsidR="00087DDE" w:rsidRPr="00087DDE">
        <w:rPr>
          <w:highlight w:val="cyan"/>
        </w:rPr>
        <w:t>80_Biblio</w:t>
      </w:r>
    </w:p>
    <w:p w14:paraId="6057BD9A" w14:textId="341E08AD" w:rsidR="00B90B7C" w:rsidRPr="00B96D20" w:rsidRDefault="00BA7C6E" w:rsidP="00044641">
      <w:pPr>
        <w:pStyle w:val="80Biblio"/>
      </w:pPr>
      <w:r w:rsidRPr="006214B4">
        <w:rPr>
          <w:highlight w:val="yellow"/>
        </w:rPr>
        <w:t>[EXEMPLO DE ARTIGO PUBLICADO EM REVISTA ACADÊMICA]</w:t>
      </w:r>
    </w:p>
    <w:p w14:paraId="2111A4CC" w14:textId="77777777" w:rsidR="00B90B7C" w:rsidRPr="00044641" w:rsidRDefault="00663C80" w:rsidP="00044641">
      <w:pPr>
        <w:pStyle w:val="80Biblio"/>
      </w:pPr>
      <w:proofErr w:type="spellStart"/>
      <w:r w:rsidRPr="00044641">
        <w:t>Masini</w:t>
      </w:r>
      <w:proofErr w:type="spellEnd"/>
      <w:r w:rsidRPr="00044641">
        <w:t>, A., Van-</w:t>
      </w:r>
      <w:proofErr w:type="spellStart"/>
      <w:r w:rsidRPr="00044641">
        <w:t>Aelst</w:t>
      </w:r>
      <w:proofErr w:type="spellEnd"/>
      <w:r w:rsidRPr="00044641">
        <w:t xml:space="preserve">, P., </w:t>
      </w:r>
      <w:proofErr w:type="spellStart"/>
      <w:r w:rsidRPr="00044641">
        <w:t>Zerback</w:t>
      </w:r>
      <w:proofErr w:type="spellEnd"/>
      <w:r w:rsidRPr="00044641">
        <w:t xml:space="preserve">, T., </w:t>
      </w:r>
      <w:proofErr w:type="spellStart"/>
      <w:r w:rsidRPr="00044641">
        <w:t>Reinemann</w:t>
      </w:r>
      <w:proofErr w:type="spellEnd"/>
      <w:r w:rsidRPr="00044641">
        <w:t xml:space="preserve">, C., Mancini, P., </w:t>
      </w:r>
      <w:proofErr w:type="spellStart"/>
      <w:r w:rsidRPr="00044641">
        <w:t>Mazzoni</w:t>
      </w:r>
      <w:proofErr w:type="spellEnd"/>
      <w:r w:rsidRPr="00044641">
        <w:t xml:space="preserve">, M, Damiani, M., &amp; </w:t>
      </w:r>
      <w:proofErr w:type="spellStart"/>
      <w:r w:rsidRPr="00044641">
        <w:t>Coen</w:t>
      </w:r>
      <w:proofErr w:type="spellEnd"/>
      <w:r w:rsidRPr="00044641">
        <w:t xml:space="preserve">, S. (2018). </w:t>
      </w:r>
      <w:r w:rsidRPr="00031A5C">
        <w:rPr>
          <w:lang w:val="en-US"/>
        </w:rPr>
        <w:t xml:space="preserve">Measuring and Explaining the Diversity of Voices and Viewpoints in the News. </w:t>
      </w:r>
      <w:proofErr w:type="spellStart"/>
      <w:r w:rsidRPr="00044641">
        <w:rPr>
          <w:i/>
          <w:iCs/>
        </w:rPr>
        <w:t>Journalism</w:t>
      </w:r>
      <w:proofErr w:type="spellEnd"/>
      <w:r w:rsidRPr="00044641">
        <w:rPr>
          <w:i/>
          <w:iCs/>
        </w:rPr>
        <w:t xml:space="preserve"> </w:t>
      </w:r>
      <w:proofErr w:type="spellStart"/>
      <w:r w:rsidRPr="00044641">
        <w:rPr>
          <w:i/>
          <w:iCs/>
        </w:rPr>
        <w:t>Studies</w:t>
      </w:r>
      <w:proofErr w:type="spellEnd"/>
      <w:r w:rsidRPr="00044641">
        <w:rPr>
          <w:i/>
          <w:iCs/>
        </w:rPr>
        <w:t>, 19</w:t>
      </w:r>
      <w:r w:rsidRPr="00044641">
        <w:t xml:space="preserve">(15), 2324-2343. </w:t>
      </w:r>
      <w:hyperlink r:id="rId13" w:history="1">
        <w:r w:rsidR="00087DDE" w:rsidRPr="00C524CB">
          <w:rPr>
            <w:rStyle w:val="Hipervnculo"/>
          </w:rPr>
          <w:t>https://doi.org/10.1080/1461670X.2017.1343650</w:t>
        </w:r>
      </w:hyperlink>
      <w:r w:rsidR="00087DDE">
        <w:t xml:space="preserve"> </w:t>
      </w:r>
      <w:r w:rsidR="00087DDE" w:rsidRPr="00087DDE">
        <w:rPr>
          <w:highlight w:val="cyan"/>
        </w:rPr>
        <w:t>80_Biblio</w:t>
      </w:r>
    </w:p>
    <w:p w14:paraId="3CEBF682" w14:textId="45409419" w:rsidR="00B90B7C" w:rsidRPr="00044641" w:rsidRDefault="00320881" w:rsidP="00044641">
      <w:pPr>
        <w:pStyle w:val="80Biblio"/>
      </w:pPr>
      <w:r w:rsidRPr="006214B4">
        <w:rPr>
          <w:highlight w:val="yellow"/>
        </w:rPr>
        <w:t>[EXEMPLO DE PÁGINAS E SITES]</w:t>
      </w:r>
    </w:p>
    <w:p w14:paraId="435CAF3F" w14:textId="77777777" w:rsidR="002E1138" w:rsidRPr="00087DDE" w:rsidRDefault="00B90B7C" w:rsidP="00044641">
      <w:pPr>
        <w:pStyle w:val="80Biblio"/>
        <w:rPr>
          <w:lang w:val="en-US"/>
        </w:rPr>
      </w:pPr>
      <w:r w:rsidRPr="00031A5C">
        <w:rPr>
          <w:lang w:val="en-US"/>
        </w:rPr>
        <w:t>World Health Organization. (2018). </w:t>
      </w:r>
      <w:r w:rsidRPr="00087DDE">
        <w:rPr>
          <w:rStyle w:val="nfasis"/>
          <w:lang w:val="en-US"/>
        </w:rPr>
        <w:t>Questions and answers on immunization and vaccine</w:t>
      </w:r>
      <w:r w:rsidRPr="00087DDE">
        <w:rPr>
          <w:lang w:val="en-US"/>
        </w:rPr>
        <w:br/>
      </w:r>
      <w:r w:rsidRPr="00087DDE">
        <w:rPr>
          <w:rStyle w:val="nfasis"/>
          <w:lang w:val="en-US"/>
        </w:rPr>
        <w:t>safety</w:t>
      </w:r>
      <w:r w:rsidRPr="00087DDE">
        <w:rPr>
          <w:rStyle w:val="nfasis"/>
          <w:i w:val="0"/>
          <w:iCs w:val="0"/>
          <w:lang w:val="en-US"/>
        </w:rPr>
        <w:t>. </w:t>
      </w:r>
      <w:r w:rsidR="00663C80" w:rsidRPr="00087DDE">
        <w:rPr>
          <w:lang w:val="en-US"/>
        </w:rPr>
        <w:t xml:space="preserve">https://goo.su/fQXNN </w:t>
      </w:r>
      <w:r w:rsidR="00087DDE" w:rsidRPr="00087DDE">
        <w:rPr>
          <w:highlight w:val="cyan"/>
          <w:lang w:val="en-US"/>
        </w:rPr>
        <w:t>80_Biblio</w:t>
      </w:r>
    </w:p>
    <w:p w14:paraId="55BBCB71" w14:textId="5F6F1F07" w:rsidR="002E1138" w:rsidRPr="00044641" w:rsidRDefault="00320881" w:rsidP="00044641">
      <w:pPr>
        <w:pStyle w:val="80Biblio"/>
      </w:pPr>
      <w:r w:rsidRPr="006214B4">
        <w:rPr>
          <w:highlight w:val="yellow"/>
        </w:rPr>
        <w:t>[EXEMPLO DE JORNAL IMPRESSO E ONLINE]</w:t>
      </w:r>
    </w:p>
    <w:p w14:paraId="207899CD" w14:textId="77777777" w:rsidR="007B421C" w:rsidRPr="00044641" w:rsidRDefault="007B421C" w:rsidP="00044641">
      <w:pPr>
        <w:pStyle w:val="80Biblio"/>
      </w:pPr>
      <w:r w:rsidRPr="00044641">
        <w:t xml:space="preserve">Rodríguez, J. (5 de agosto de 2023). Repercusión de la pobreza en el nivel de obesidad de los españoles. </w:t>
      </w:r>
      <w:r w:rsidRPr="00044641">
        <w:rPr>
          <w:i/>
          <w:iCs/>
        </w:rPr>
        <w:t>El País</w:t>
      </w:r>
      <w:r w:rsidRPr="00044641">
        <w:t>, p. 56.</w:t>
      </w:r>
      <w:r w:rsidR="00087DDE">
        <w:t xml:space="preserve"> </w:t>
      </w:r>
      <w:r w:rsidR="00087DDE" w:rsidRPr="00087DDE">
        <w:rPr>
          <w:highlight w:val="cyan"/>
        </w:rPr>
        <w:t>80_Biblio</w:t>
      </w:r>
    </w:p>
    <w:p w14:paraId="4DB10897" w14:textId="77777777" w:rsidR="007B421C" w:rsidRPr="00044641" w:rsidRDefault="007B421C" w:rsidP="00044641">
      <w:pPr>
        <w:pStyle w:val="80Biblio"/>
      </w:pPr>
      <w:r w:rsidRPr="00044641">
        <w:t xml:space="preserve">Carreño, L. (9 de febrero de 2020). La disputa gremial por los aranceles a las prendas de vestir. </w:t>
      </w:r>
      <w:r w:rsidRPr="00044641">
        <w:rPr>
          <w:i/>
          <w:iCs/>
        </w:rPr>
        <w:t>El Espectador</w:t>
      </w:r>
      <w:r w:rsidRPr="00044641">
        <w:t xml:space="preserve">. </w:t>
      </w:r>
      <w:hyperlink r:id="rId14" w:history="1">
        <w:r w:rsidR="00087DDE" w:rsidRPr="00C524CB">
          <w:rPr>
            <w:rStyle w:val="Hipervnculo"/>
          </w:rPr>
          <w:t>https://goo.su/lWSzUHQ</w:t>
        </w:r>
      </w:hyperlink>
      <w:r w:rsidR="00087DDE">
        <w:t xml:space="preserve"> </w:t>
      </w:r>
      <w:r w:rsidR="00087DDE" w:rsidRPr="00087DDE">
        <w:rPr>
          <w:highlight w:val="cyan"/>
        </w:rPr>
        <w:t>80_Biblio</w:t>
      </w:r>
    </w:p>
    <w:p w14:paraId="1BA36EC3" w14:textId="1868A689" w:rsidR="002E1138" w:rsidRPr="00044641" w:rsidRDefault="00320881" w:rsidP="00044641">
      <w:pPr>
        <w:pStyle w:val="80Biblio"/>
      </w:pPr>
      <w:r w:rsidRPr="006214B4">
        <w:rPr>
          <w:highlight w:val="yellow"/>
        </w:rPr>
        <w:t>[EXEMPLO DE TESE]</w:t>
      </w:r>
    </w:p>
    <w:p w14:paraId="6A35BA50" w14:textId="01C9910B" w:rsidR="00320881" w:rsidRPr="00320881" w:rsidRDefault="00291037" w:rsidP="00320881">
      <w:pPr>
        <w:pStyle w:val="80Biblio"/>
      </w:pPr>
      <w:proofErr w:type="spellStart"/>
      <w:r w:rsidRPr="00044641">
        <w:t>Goyache</w:t>
      </w:r>
      <w:proofErr w:type="spellEnd"/>
      <w:r w:rsidRPr="00044641">
        <w:t xml:space="preserve"> Goñi, J. (2002). </w:t>
      </w:r>
      <w:r w:rsidRPr="00044641">
        <w:rPr>
          <w:i/>
          <w:iCs/>
        </w:rPr>
        <w:t>Aplicación de los anticuerpos monoclonales para la detección de enterotoxinas estafilocócicas</w:t>
      </w:r>
      <w:r w:rsidRPr="00044641">
        <w:t xml:space="preserve"> [Tesis doctoral, Universidad Complutense de Madrid]. Docta Complutense. </w:t>
      </w:r>
      <w:r w:rsidR="007B421C" w:rsidRPr="00044641">
        <w:t xml:space="preserve">https://goo.su/6q07s </w:t>
      </w:r>
      <w:r w:rsidR="00320881" w:rsidRPr="006214B4">
        <w:rPr>
          <w:highlight w:val="yellow"/>
        </w:rPr>
        <w:t>[TODOS OS URLS DEVEM SER ENCURTADOS COM A FERRAMENTA DE SUA PREFERÊNCIA. OS DOI NUNCA SÃO ENCURTADOS]</w:t>
      </w:r>
    </w:p>
    <w:p w14:paraId="67DCE383" w14:textId="2A398800" w:rsidR="00F6658D" w:rsidRPr="00044641" w:rsidRDefault="00087DDE" w:rsidP="00044641">
      <w:pPr>
        <w:pStyle w:val="80Biblio"/>
      </w:pPr>
      <w:r w:rsidRPr="00087DDE">
        <w:rPr>
          <w:highlight w:val="cyan"/>
        </w:rPr>
        <w:t>80_Biblio</w:t>
      </w:r>
    </w:p>
    <w:sectPr w:rsidR="00F6658D" w:rsidRPr="00044641" w:rsidSect="00760B2E">
      <w:footerReference w:type="first" r:id="rId15"/>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DC897" w14:textId="77777777" w:rsidR="00CF393E" w:rsidRDefault="00CF393E" w:rsidP="002F7115">
      <w:r>
        <w:separator/>
      </w:r>
    </w:p>
  </w:endnote>
  <w:endnote w:type="continuationSeparator" w:id="0">
    <w:p w14:paraId="26E356C9" w14:textId="77777777" w:rsidR="00CF393E" w:rsidRDefault="00CF393E" w:rsidP="002F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News Gothic MT">
    <w:panose1 w:val="020B0503020103020203"/>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0AC3" w14:textId="77777777" w:rsidR="003F7D31" w:rsidRPr="00760B2E" w:rsidRDefault="003F7D31" w:rsidP="002F7115">
    <w:pPr>
      <w:pStyle w:val="Piedepgina"/>
    </w:pPr>
    <w:r w:rsidRPr="009242E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13F61" w14:textId="77777777" w:rsidR="00CF393E" w:rsidRDefault="00CF393E" w:rsidP="002F7115">
      <w:r>
        <w:separator/>
      </w:r>
    </w:p>
  </w:footnote>
  <w:footnote w:type="continuationSeparator" w:id="0">
    <w:p w14:paraId="54C135A0" w14:textId="77777777" w:rsidR="00CF393E" w:rsidRDefault="00CF393E" w:rsidP="002F7115">
      <w:r>
        <w:continuationSeparator/>
      </w:r>
    </w:p>
  </w:footnote>
  <w:footnote w:id="1">
    <w:p w14:paraId="68F5CF89" w14:textId="77777777" w:rsidR="00FE1B6B" w:rsidRPr="00FE1B6B" w:rsidRDefault="00FE1B6B" w:rsidP="00C67EC3">
      <w:pPr>
        <w:pStyle w:val="zznotas"/>
        <w:rPr>
          <w:lang w:val="es-ES"/>
        </w:rPr>
      </w:pPr>
      <w:r>
        <w:rPr>
          <w:rStyle w:val="Refdenotaalpie"/>
        </w:rPr>
        <w:footnoteRef/>
      </w:r>
      <w:r>
        <w:t xml:space="preserve"> </w:t>
      </w:r>
      <w:r w:rsidRPr="00FE1B6B">
        <w:t xml:space="preserve">Se incluirán notas solo cuando sean </w:t>
      </w:r>
      <w:r>
        <w:t xml:space="preserve">estrictamente </w:t>
      </w:r>
      <w:r w:rsidRPr="00FE1B6B">
        <w:t xml:space="preserve">necesarias. No se </w:t>
      </w:r>
      <w:r>
        <w:t>permitirán</w:t>
      </w:r>
      <w:r w:rsidRPr="00FE1B6B">
        <w:t xml:space="preserve"> más de 10</w:t>
      </w:r>
      <w:r>
        <w:t>.</w:t>
      </w:r>
      <w:r w:rsidR="00C67EC3">
        <w:t xml:space="preserve"> </w:t>
      </w:r>
      <w:r w:rsidR="00C67EC3" w:rsidRPr="00C67EC3">
        <w:rPr>
          <w:b/>
          <w:highlight w:val="cyan"/>
          <w:lang w:val="es-ES"/>
        </w:rPr>
        <w:t>zz_notas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606FD"/>
    <w:multiLevelType w:val="hybridMultilevel"/>
    <w:tmpl w:val="1864FD7A"/>
    <w:lvl w:ilvl="0" w:tplc="491AD326">
      <w:numFmt w:val="bullet"/>
      <w:lvlText w:val="-"/>
      <w:lvlJc w:val="left"/>
      <w:pPr>
        <w:ind w:left="720" w:hanging="360"/>
      </w:pPr>
      <w:rPr>
        <w:rFonts w:ascii="Times New Roman" w:eastAsia="PMingLiU"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7E39BC"/>
    <w:multiLevelType w:val="hybridMultilevel"/>
    <w:tmpl w:val="A82873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C8B6AB1"/>
    <w:multiLevelType w:val="hybridMultilevel"/>
    <w:tmpl w:val="A75AAC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46754AF8"/>
    <w:multiLevelType w:val="hybridMultilevel"/>
    <w:tmpl w:val="47784DE8"/>
    <w:lvl w:ilvl="0" w:tplc="4F524BB2">
      <w:start w:val="1"/>
      <w:numFmt w:val="bullet"/>
      <w:pStyle w:val="zzexplicacin"/>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C5768EF"/>
    <w:multiLevelType w:val="multilevel"/>
    <w:tmpl w:val="EDE88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CB7398"/>
    <w:multiLevelType w:val="multilevel"/>
    <w:tmpl w:val="B590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9281124"/>
    <w:multiLevelType w:val="hybridMultilevel"/>
    <w:tmpl w:val="25186FAC"/>
    <w:lvl w:ilvl="0" w:tplc="BD0CE924">
      <w:start w:val="1"/>
      <w:numFmt w:val="decimal"/>
      <w:pStyle w:val="60ListNum"/>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B8A7FC0"/>
    <w:multiLevelType w:val="hybridMultilevel"/>
    <w:tmpl w:val="D1147B58"/>
    <w:lvl w:ilvl="0" w:tplc="45927982">
      <w:start w:val="7000"/>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8C1D89"/>
    <w:multiLevelType w:val="hybridMultilevel"/>
    <w:tmpl w:val="69988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20074BC"/>
    <w:multiLevelType w:val="hybridMultilevel"/>
    <w:tmpl w:val="03F4022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72A0315D"/>
    <w:multiLevelType w:val="hybridMultilevel"/>
    <w:tmpl w:val="13DC3C46"/>
    <w:lvl w:ilvl="0" w:tplc="F3FEF5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41814A3"/>
    <w:multiLevelType w:val="multilevel"/>
    <w:tmpl w:val="CE169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5405971">
    <w:abstractNumId w:val="10"/>
  </w:num>
  <w:num w:numId="2" w16cid:durableId="792479504">
    <w:abstractNumId w:val="1"/>
  </w:num>
  <w:num w:numId="3" w16cid:durableId="2047638764">
    <w:abstractNumId w:val="11"/>
  </w:num>
  <w:num w:numId="4" w16cid:durableId="2091658698">
    <w:abstractNumId w:val="7"/>
  </w:num>
  <w:num w:numId="5" w16cid:durableId="2085174646">
    <w:abstractNumId w:val="8"/>
  </w:num>
  <w:num w:numId="6" w16cid:durableId="1897742497">
    <w:abstractNumId w:val="2"/>
  </w:num>
  <w:num w:numId="7" w16cid:durableId="1854802082">
    <w:abstractNumId w:val="0"/>
  </w:num>
  <w:num w:numId="8" w16cid:durableId="763842981">
    <w:abstractNumId w:val="5"/>
  </w:num>
  <w:num w:numId="9" w16cid:durableId="493297469">
    <w:abstractNumId w:val="4"/>
  </w:num>
  <w:num w:numId="10" w16cid:durableId="1403679599">
    <w:abstractNumId w:val="3"/>
  </w:num>
  <w:num w:numId="11" w16cid:durableId="2046635231">
    <w:abstractNumId w:val="6"/>
  </w:num>
  <w:num w:numId="12" w16cid:durableId="3343853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AB"/>
    <w:rsid w:val="00000556"/>
    <w:rsid w:val="00002A05"/>
    <w:rsid w:val="00003188"/>
    <w:rsid w:val="0000465C"/>
    <w:rsid w:val="00004E0A"/>
    <w:rsid w:val="00005C19"/>
    <w:rsid w:val="0000612E"/>
    <w:rsid w:val="000068B7"/>
    <w:rsid w:val="00006CAC"/>
    <w:rsid w:val="0000712C"/>
    <w:rsid w:val="00010A80"/>
    <w:rsid w:val="0001141D"/>
    <w:rsid w:val="00012B19"/>
    <w:rsid w:val="00013472"/>
    <w:rsid w:val="00014065"/>
    <w:rsid w:val="00015266"/>
    <w:rsid w:val="0001527A"/>
    <w:rsid w:val="00015437"/>
    <w:rsid w:val="00015675"/>
    <w:rsid w:val="0002084F"/>
    <w:rsid w:val="0002159F"/>
    <w:rsid w:val="000215B8"/>
    <w:rsid w:val="00021731"/>
    <w:rsid w:val="0002178B"/>
    <w:rsid w:val="00021826"/>
    <w:rsid w:val="000226C4"/>
    <w:rsid w:val="0002316C"/>
    <w:rsid w:val="000236CA"/>
    <w:rsid w:val="000256A9"/>
    <w:rsid w:val="00026BAC"/>
    <w:rsid w:val="00026C7F"/>
    <w:rsid w:val="000311D4"/>
    <w:rsid w:val="00031A5C"/>
    <w:rsid w:val="0003375B"/>
    <w:rsid w:val="0003375D"/>
    <w:rsid w:val="000354AD"/>
    <w:rsid w:val="00035BDC"/>
    <w:rsid w:val="00037107"/>
    <w:rsid w:val="000372EB"/>
    <w:rsid w:val="000419B7"/>
    <w:rsid w:val="00042203"/>
    <w:rsid w:val="00043861"/>
    <w:rsid w:val="00044641"/>
    <w:rsid w:val="00046A00"/>
    <w:rsid w:val="00047436"/>
    <w:rsid w:val="0004763B"/>
    <w:rsid w:val="00050C25"/>
    <w:rsid w:val="0005186D"/>
    <w:rsid w:val="00052C05"/>
    <w:rsid w:val="000537AD"/>
    <w:rsid w:val="00053E2B"/>
    <w:rsid w:val="00054843"/>
    <w:rsid w:val="00054DC8"/>
    <w:rsid w:val="00055B2D"/>
    <w:rsid w:val="00057843"/>
    <w:rsid w:val="000608E3"/>
    <w:rsid w:val="00061A66"/>
    <w:rsid w:val="000620AF"/>
    <w:rsid w:val="000634FD"/>
    <w:rsid w:val="00064AF6"/>
    <w:rsid w:val="00066092"/>
    <w:rsid w:val="00066B4A"/>
    <w:rsid w:val="00073D54"/>
    <w:rsid w:val="00074540"/>
    <w:rsid w:val="00074AE6"/>
    <w:rsid w:val="00075A28"/>
    <w:rsid w:val="00075B2C"/>
    <w:rsid w:val="00076BB5"/>
    <w:rsid w:val="00082334"/>
    <w:rsid w:val="000825B8"/>
    <w:rsid w:val="0008408B"/>
    <w:rsid w:val="000867AC"/>
    <w:rsid w:val="00087DDE"/>
    <w:rsid w:val="00090A53"/>
    <w:rsid w:val="0009300C"/>
    <w:rsid w:val="00093387"/>
    <w:rsid w:val="000940F0"/>
    <w:rsid w:val="000948FB"/>
    <w:rsid w:val="0009550C"/>
    <w:rsid w:val="00096613"/>
    <w:rsid w:val="00096ADA"/>
    <w:rsid w:val="00097E79"/>
    <w:rsid w:val="000A17ED"/>
    <w:rsid w:val="000A1DCC"/>
    <w:rsid w:val="000A26C4"/>
    <w:rsid w:val="000A2FF6"/>
    <w:rsid w:val="000A3CC4"/>
    <w:rsid w:val="000A4B85"/>
    <w:rsid w:val="000A4E87"/>
    <w:rsid w:val="000A6D10"/>
    <w:rsid w:val="000A6D52"/>
    <w:rsid w:val="000A6EB9"/>
    <w:rsid w:val="000A7BE0"/>
    <w:rsid w:val="000B0EDC"/>
    <w:rsid w:val="000B1761"/>
    <w:rsid w:val="000B17DB"/>
    <w:rsid w:val="000B2424"/>
    <w:rsid w:val="000B290B"/>
    <w:rsid w:val="000B3015"/>
    <w:rsid w:val="000B3545"/>
    <w:rsid w:val="000B3974"/>
    <w:rsid w:val="000B4AB0"/>
    <w:rsid w:val="000B6237"/>
    <w:rsid w:val="000B629E"/>
    <w:rsid w:val="000B709C"/>
    <w:rsid w:val="000C1972"/>
    <w:rsid w:val="000C1A19"/>
    <w:rsid w:val="000C4177"/>
    <w:rsid w:val="000C4F2A"/>
    <w:rsid w:val="000C5597"/>
    <w:rsid w:val="000C5E93"/>
    <w:rsid w:val="000C664E"/>
    <w:rsid w:val="000C669B"/>
    <w:rsid w:val="000C673D"/>
    <w:rsid w:val="000C7000"/>
    <w:rsid w:val="000D0F4C"/>
    <w:rsid w:val="000D131C"/>
    <w:rsid w:val="000D1598"/>
    <w:rsid w:val="000D3194"/>
    <w:rsid w:val="000D3A7B"/>
    <w:rsid w:val="000D4601"/>
    <w:rsid w:val="000D46F8"/>
    <w:rsid w:val="000D497B"/>
    <w:rsid w:val="000D63F5"/>
    <w:rsid w:val="000D678A"/>
    <w:rsid w:val="000D78DA"/>
    <w:rsid w:val="000E09EE"/>
    <w:rsid w:val="000E1F67"/>
    <w:rsid w:val="000E26B6"/>
    <w:rsid w:val="000E3730"/>
    <w:rsid w:val="000E3BEE"/>
    <w:rsid w:val="000E44C0"/>
    <w:rsid w:val="000E4F0C"/>
    <w:rsid w:val="000E5F00"/>
    <w:rsid w:val="000E7070"/>
    <w:rsid w:val="000F0684"/>
    <w:rsid w:val="000F1FA8"/>
    <w:rsid w:val="000F296F"/>
    <w:rsid w:val="000F2CB1"/>
    <w:rsid w:val="000F4062"/>
    <w:rsid w:val="000F41AC"/>
    <w:rsid w:val="000F44DE"/>
    <w:rsid w:val="000F5352"/>
    <w:rsid w:val="000F71B8"/>
    <w:rsid w:val="000F7F24"/>
    <w:rsid w:val="001013C0"/>
    <w:rsid w:val="00101845"/>
    <w:rsid w:val="001032AF"/>
    <w:rsid w:val="00104C73"/>
    <w:rsid w:val="00106FEC"/>
    <w:rsid w:val="00110E04"/>
    <w:rsid w:val="00110FEB"/>
    <w:rsid w:val="00111159"/>
    <w:rsid w:val="0011300E"/>
    <w:rsid w:val="00114DC3"/>
    <w:rsid w:val="001151DB"/>
    <w:rsid w:val="001156F1"/>
    <w:rsid w:val="001157DD"/>
    <w:rsid w:val="00115F6F"/>
    <w:rsid w:val="00116C3B"/>
    <w:rsid w:val="00120173"/>
    <w:rsid w:val="001219EF"/>
    <w:rsid w:val="00123BD2"/>
    <w:rsid w:val="00123FD7"/>
    <w:rsid w:val="00126329"/>
    <w:rsid w:val="00127915"/>
    <w:rsid w:val="001310DD"/>
    <w:rsid w:val="00131531"/>
    <w:rsid w:val="00133640"/>
    <w:rsid w:val="00136616"/>
    <w:rsid w:val="00136BFA"/>
    <w:rsid w:val="00136F8A"/>
    <w:rsid w:val="00137A72"/>
    <w:rsid w:val="00137D20"/>
    <w:rsid w:val="00137E06"/>
    <w:rsid w:val="00140933"/>
    <w:rsid w:val="00142528"/>
    <w:rsid w:val="0014333B"/>
    <w:rsid w:val="0014343A"/>
    <w:rsid w:val="00143925"/>
    <w:rsid w:val="001452DB"/>
    <w:rsid w:val="0014552C"/>
    <w:rsid w:val="001506E0"/>
    <w:rsid w:val="001511E9"/>
    <w:rsid w:val="001520CB"/>
    <w:rsid w:val="001527FD"/>
    <w:rsid w:val="00152A10"/>
    <w:rsid w:val="00153EFE"/>
    <w:rsid w:val="001540EE"/>
    <w:rsid w:val="0015468E"/>
    <w:rsid w:val="0015517C"/>
    <w:rsid w:val="00155376"/>
    <w:rsid w:val="0015603B"/>
    <w:rsid w:val="00156769"/>
    <w:rsid w:val="00156E30"/>
    <w:rsid w:val="00157C0B"/>
    <w:rsid w:val="0016028B"/>
    <w:rsid w:val="001610F6"/>
    <w:rsid w:val="001613CA"/>
    <w:rsid w:val="00161F3E"/>
    <w:rsid w:val="00161F45"/>
    <w:rsid w:val="0016246B"/>
    <w:rsid w:val="001638AD"/>
    <w:rsid w:val="00163D80"/>
    <w:rsid w:val="001655FF"/>
    <w:rsid w:val="00165659"/>
    <w:rsid w:val="00167353"/>
    <w:rsid w:val="001673C9"/>
    <w:rsid w:val="001709E6"/>
    <w:rsid w:val="00171179"/>
    <w:rsid w:val="001712CE"/>
    <w:rsid w:val="001721CA"/>
    <w:rsid w:val="00173606"/>
    <w:rsid w:val="001743F7"/>
    <w:rsid w:val="00174E18"/>
    <w:rsid w:val="00180652"/>
    <w:rsid w:val="00180BA6"/>
    <w:rsid w:val="00182A72"/>
    <w:rsid w:val="00182F84"/>
    <w:rsid w:val="00183C05"/>
    <w:rsid w:val="00183C32"/>
    <w:rsid w:val="0018547E"/>
    <w:rsid w:val="00185C38"/>
    <w:rsid w:val="00186E42"/>
    <w:rsid w:val="001872B7"/>
    <w:rsid w:val="0019080A"/>
    <w:rsid w:val="001936ED"/>
    <w:rsid w:val="00195135"/>
    <w:rsid w:val="001951E2"/>
    <w:rsid w:val="00195C44"/>
    <w:rsid w:val="00196C4A"/>
    <w:rsid w:val="00197F19"/>
    <w:rsid w:val="001A0976"/>
    <w:rsid w:val="001A1425"/>
    <w:rsid w:val="001A1756"/>
    <w:rsid w:val="001A19CA"/>
    <w:rsid w:val="001A237D"/>
    <w:rsid w:val="001A33D5"/>
    <w:rsid w:val="001A6615"/>
    <w:rsid w:val="001A6971"/>
    <w:rsid w:val="001A76A6"/>
    <w:rsid w:val="001A78DA"/>
    <w:rsid w:val="001A7A87"/>
    <w:rsid w:val="001B0421"/>
    <w:rsid w:val="001B1676"/>
    <w:rsid w:val="001B16CB"/>
    <w:rsid w:val="001B1B91"/>
    <w:rsid w:val="001B29F2"/>
    <w:rsid w:val="001B32E4"/>
    <w:rsid w:val="001B3AA1"/>
    <w:rsid w:val="001B62E1"/>
    <w:rsid w:val="001C04C1"/>
    <w:rsid w:val="001C113F"/>
    <w:rsid w:val="001C1D95"/>
    <w:rsid w:val="001C1F79"/>
    <w:rsid w:val="001C33CC"/>
    <w:rsid w:val="001C5A15"/>
    <w:rsid w:val="001C67E4"/>
    <w:rsid w:val="001C6A44"/>
    <w:rsid w:val="001C6E7D"/>
    <w:rsid w:val="001D1398"/>
    <w:rsid w:val="001D17FF"/>
    <w:rsid w:val="001D216F"/>
    <w:rsid w:val="001D2647"/>
    <w:rsid w:val="001D34B7"/>
    <w:rsid w:val="001D43D9"/>
    <w:rsid w:val="001D4503"/>
    <w:rsid w:val="001D4A27"/>
    <w:rsid w:val="001D7ACF"/>
    <w:rsid w:val="001D7AD4"/>
    <w:rsid w:val="001D7D78"/>
    <w:rsid w:val="001D7DF9"/>
    <w:rsid w:val="001E0038"/>
    <w:rsid w:val="001E04DD"/>
    <w:rsid w:val="001E05C2"/>
    <w:rsid w:val="001E137C"/>
    <w:rsid w:val="001E279C"/>
    <w:rsid w:val="001E519D"/>
    <w:rsid w:val="001E522C"/>
    <w:rsid w:val="001E65A6"/>
    <w:rsid w:val="001F08F7"/>
    <w:rsid w:val="001F13C6"/>
    <w:rsid w:val="001F1A92"/>
    <w:rsid w:val="001F2B5A"/>
    <w:rsid w:val="001F4F7E"/>
    <w:rsid w:val="001F69EA"/>
    <w:rsid w:val="00200231"/>
    <w:rsid w:val="0020045B"/>
    <w:rsid w:val="00200C92"/>
    <w:rsid w:val="002010D4"/>
    <w:rsid w:val="00204C71"/>
    <w:rsid w:val="002058D0"/>
    <w:rsid w:val="00205AED"/>
    <w:rsid w:val="002061C6"/>
    <w:rsid w:val="00206EAC"/>
    <w:rsid w:val="0020778A"/>
    <w:rsid w:val="002106B1"/>
    <w:rsid w:val="00210757"/>
    <w:rsid w:val="00210E59"/>
    <w:rsid w:val="00211543"/>
    <w:rsid w:val="00212D3E"/>
    <w:rsid w:val="00213CF5"/>
    <w:rsid w:val="002140E8"/>
    <w:rsid w:val="002144DF"/>
    <w:rsid w:val="002147F9"/>
    <w:rsid w:val="00215AF2"/>
    <w:rsid w:val="00216AA3"/>
    <w:rsid w:val="00216EF7"/>
    <w:rsid w:val="00220048"/>
    <w:rsid w:val="00220884"/>
    <w:rsid w:val="00221770"/>
    <w:rsid w:val="00221CCE"/>
    <w:rsid w:val="002222D7"/>
    <w:rsid w:val="0022237C"/>
    <w:rsid w:val="00222DB3"/>
    <w:rsid w:val="00222E11"/>
    <w:rsid w:val="002257E6"/>
    <w:rsid w:val="00225B9D"/>
    <w:rsid w:val="00225C99"/>
    <w:rsid w:val="00225FD1"/>
    <w:rsid w:val="0022799B"/>
    <w:rsid w:val="00227B93"/>
    <w:rsid w:val="00230125"/>
    <w:rsid w:val="0023145F"/>
    <w:rsid w:val="00235677"/>
    <w:rsid w:val="00235A92"/>
    <w:rsid w:val="00237335"/>
    <w:rsid w:val="0023742D"/>
    <w:rsid w:val="002375F2"/>
    <w:rsid w:val="00237AF2"/>
    <w:rsid w:val="00237D81"/>
    <w:rsid w:val="00240F50"/>
    <w:rsid w:val="0024107D"/>
    <w:rsid w:val="00241995"/>
    <w:rsid w:val="00241B46"/>
    <w:rsid w:val="00243AE0"/>
    <w:rsid w:val="00244CA8"/>
    <w:rsid w:val="00244DE7"/>
    <w:rsid w:val="00246A19"/>
    <w:rsid w:val="00246C74"/>
    <w:rsid w:val="00247394"/>
    <w:rsid w:val="00247643"/>
    <w:rsid w:val="00250513"/>
    <w:rsid w:val="00250CA3"/>
    <w:rsid w:val="00251466"/>
    <w:rsid w:val="002526D9"/>
    <w:rsid w:val="00252A0D"/>
    <w:rsid w:val="00253BEA"/>
    <w:rsid w:val="00253C5D"/>
    <w:rsid w:val="002550EF"/>
    <w:rsid w:val="00255281"/>
    <w:rsid w:val="00255A07"/>
    <w:rsid w:val="00260817"/>
    <w:rsid w:val="00263EDF"/>
    <w:rsid w:val="00264532"/>
    <w:rsid w:val="0026476B"/>
    <w:rsid w:val="002650E5"/>
    <w:rsid w:val="00266DD7"/>
    <w:rsid w:val="0027024C"/>
    <w:rsid w:val="0027127F"/>
    <w:rsid w:val="00273A68"/>
    <w:rsid w:val="00273A82"/>
    <w:rsid w:val="00273BDD"/>
    <w:rsid w:val="00274AB4"/>
    <w:rsid w:val="00274BF5"/>
    <w:rsid w:val="00274ED0"/>
    <w:rsid w:val="00276BD1"/>
    <w:rsid w:val="00277FD9"/>
    <w:rsid w:val="00280AFC"/>
    <w:rsid w:val="0028146C"/>
    <w:rsid w:val="002814D7"/>
    <w:rsid w:val="00285AE0"/>
    <w:rsid w:val="00285B24"/>
    <w:rsid w:val="00287667"/>
    <w:rsid w:val="00290745"/>
    <w:rsid w:val="00290CD9"/>
    <w:rsid w:val="00291037"/>
    <w:rsid w:val="00291336"/>
    <w:rsid w:val="0029405E"/>
    <w:rsid w:val="002947E3"/>
    <w:rsid w:val="00295B34"/>
    <w:rsid w:val="00295D0E"/>
    <w:rsid w:val="00295D83"/>
    <w:rsid w:val="00296335"/>
    <w:rsid w:val="00296FEA"/>
    <w:rsid w:val="00297C2A"/>
    <w:rsid w:val="002A076B"/>
    <w:rsid w:val="002A0E56"/>
    <w:rsid w:val="002A0EEF"/>
    <w:rsid w:val="002A203C"/>
    <w:rsid w:val="002A2454"/>
    <w:rsid w:val="002A29CD"/>
    <w:rsid w:val="002A2F36"/>
    <w:rsid w:val="002A4E11"/>
    <w:rsid w:val="002A4F92"/>
    <w:rsid w:val="002A54E2"/>
    <w:rsid w:val="002A633B"/>
    <w:rsid w:val="002A772F"/>
    <w:rsid w:val="002B0D56"/>
    <w:rsid w:val="002B1779"/>
    <w:rsid w:val="002B17A9"/>
    <w:rsid w:val="002B1C0F"/>
    <w:rsid w:val="002B2199"/>
    <w:rsid w:val="002B4B5E"/>
    <w:rsid w:val="002B5576"/>
    <w:rsid w:val="002B7349"/>
    <w:rsid w:val="002C39A4"/>
    <w:rsid w:val="002C3F84"/>
    <w:rsid w:val="002C5393"/>
    <w:rsid w:val="002C6E97"/>
    <w:rsid w:val="002C7622"/>
    <w:rsid w:val="002D0623"/>
    <w:rsid w:val="002D0F04"/>
    <w:rsid w:val="002D13DD"/>
    <w:rsid w:val="002D3DC6"/>
    <w:rsid w:val="002D4545"/>
    <w:rsid w:val="002D469D"/>
    <w:rsid w:val="002D5291"/>
    <w:rsid w:val="002D5326"/>
    <w:rsid w:val="002D5B20"/>
    <w:rsid w:val="002D5F64"/>
    <w:rsid w:val="002D6552"/>
    <w:rsid w:val="002D7174"/>
    <w:rsid w:val="002D7305"/>
    <w:rsid w:val="002D77CB"/>
    <w:rsid w:val="002E05F9"/>
    <w:rsid w:val="002E0736"/>
    <w:rsid w:val="002E0BF7"/>
    <w:rsid w:val="002E0ED3"/>
    <w:rsid w:val="002E1138"/>
    <w:rsid w:val="002E2064"/>
    <w:rsid w:val="002E2DAF"/>
    <w:rsid w:val="002E3131"/>
    <w:rsid w:val="002E3CDE"/>
    <w:rsid w:val="002E41F5"/>
    <w:rsid w:val="002E4E4E"/>
    <w:rsid w:val="002E5A71"/>
    <w:rsid w:val="002E5C38"/>
    <w:rsid w:val="002E78BF"/>
    <w:rsid w:val="002E7FE4"/>
    <w:rsid w:val="002F028B"/>
    <w:rsid w:val="002F1956"/>
    <w:rsid w:val="002F22FA"/>
    <w:rsid w:val="002F2762"/>
    <w:rsid w:val="002F2E20"/>
    <w:rsid w:val="002F3439"/>
    <w:rsid w:val="002F3A5C"/>
    <w:rsid w:val="002F58A6"/>
    <w:rsid w:val="002F66A6"/>
    <w:rsid w:val="002F6923"/>
    <w:rsid w:val="002F7115"/>
    <w:rsid w:val="002F7DA9"/>
    <w:rsid w:val="00301CA8"/>
    <w:rsid w:val="00301F82"/>
    <w:rsid w:val="00303C70"/>
    <w:rsid w:val="00304CEB"/>
    <w:rsid w:val="00304D50"/>
    <w:rsid w:val="0030567E"/>
    <w:rsid w:val="00305A25"/>
    <w:rsid w:val="00306275"/>
    <w:rsid w:val="00306992"/>
    <w:rsid w:val="0031313E"/>
    <w:rsid w:val="0031354A"/>
    <w:rsid w:val="003138F1"/>
    <w:rsid w:val="00315891"/>
    <w:rsid w:val="00315B80"/>
    <w:rsid w:val="003171D5"/>
    <w:rsid w:val="00317C1D"/>
    <w:rsid w:val="00320881"/>
    <w:rsid w:val="00321017"/>
    <w:rsid w:val="0032127E"/>
    <w:rsid w:val="00321A7E"/>
    <w:rsid w:val="0032328F"/>
    <w:rsid w:val="00323B5D"/>
    <w:rsid w:val="00324BE8"/>
    <w:rsid w:val="003252B3"/>
    <w:rsid w:val="00325608"/>
    <w:rsid w:val="00325DC8"/>
    <w:rsid w:val="003274EF"/>
    <w:rsid w:val="00334AB4"/>
    <w:rsid w:val="00334BBA"/>
    <w:rsid w:val="0033534B"/>
    <w:rsid w:val="00336A1E"/>
    <w:rsid w:val="00343331"/>
    <w:rsid w:val="00344A25"/>
    <w:rsid w:val="003456D0"/>
    <w:rsid w:val="00345A57"/>
    <w:rsid w:val="003463A5"/>
    <w:rsid w:val="0035013F"/>
    <w:rsid w:val="003528F0"/>
    <w:rsid w:val="00353DEE"/>
    <w:rsid w:val="00353E16"/>
    <w:rsid w:val="00353E7D"/>
    <w:rsid w:val="0035422E"/>
    <w:rsid w:val="00354929"/>
    <w:rsid w:val="0035583E"/>
    <w:rsid w:val="003561D0"/>
    <w:rsid w:val="003566A1"/>
    <w:rsid w:val="00357309"/>
    <w:rsid w:val="0036026C"/>
    <w:rsid w:val="0036070B"/>
    <w:rsid w:val="00360EBE"/>
    <w:rsid w:val="00362BA2"/>
    <w:rsid w:val="00362EC4"/>
    <w:rsid w:val="0036372A"/>
    <w:rsid w:val="00364129"/>
    <w:rsid w:val="0036527E"/>
    <w:rsid w:val="0036578C"/>
    <w:rsid w:val="003666E6"/>
    <w:rsid w:val="00366FA7"/>
    <w:rsid w:val="00370938"/>
    <w:rsid w:val="00370B03"/>
    <w:rsid w:val="003722AA"/>
    <w:rsid w:val="00374462"/>
    <w:rsid w:val="003755C2"/>
    <w:rsid w:val="003825E0"/>
    <w:rsid w:val="00382C30"/>
    <w:rsid w:val="00382F9E"/>
    <w:rsid w:val="003845FB"/>
    <w:rsid w:val="00386C2B"/>
    <w:rsid w:val="00387361"/>
    <w:rsid w:val="003873F6"/>
    <w:rsid w:val="00390101"/>
    <w:rsid w:val="003906C9"/>
    <w:rsid w:val="00392359"/>
    <w:rsid w:val="003927D2"/>
    <w:rsid w:val="00393CBD"/>
    <w:rsid w:val="003946FA"/>
    <w:rsid w:val="00394E98"/>
    <w:rsid w:val="00395626"/>
    <w:rsid w:val="0039625C"/>
    <w:rsid w:val="0039668B"/>
    <w:rsid w:val="00397751"/>
    <w:rsid w:val="003A096B"/>
    <w:rsid w:val="003A2953"/>
    <w:rsid w:val="003A4995"/>
    <w:rsid w:val="003A5C28"/>
    <w:rsid w:val="003A61D2"/>
    <w:rsid w:val="003B157C"/>
    <w:rsid w:val="003B175B"/>
    <w:rsid w:val="003B1C03"/>
    <w:rsid w:val="003B3144"/>
    <w:rsid w:val="003B3EE0"/>
    <w:rsid w:val="003B4E0E"/>
    <w:rsid w:val="003B577A"/>
    <w:rsid w:val="003B632F"/>
    <w:rsid w:val="003B6977"/>
    <w:rsid w:val="003B7C7F"/>
    <w:rsid w:val="003B7F6A"/>
    <w:rsid w:val="003C174A"/>
    <w:rsid w:val="003C2A40"/>
    <w:rsid w:val="003C33AB"/>
    <w:rsid w:val="003C3754"/>
    <w:rsid w:val="003C425A"/>
    <w:rsid w:val="003C4454"/>
    <w:rsid w:val="003C567A"/>
    <w:rsid w:val="003C620F"/>
    <w:rsid w:val="003C6920"/>
    <w:rsid w:val="003D1355"/>
    <w:rsid w:val="003D2338"/>
    <w:rsid w:val="003D3A55"/>
    <w:rsid w:val="003D3D0B"/>
    <w:rsid w:val="003D509A"/>
    <w:rsid w:val="003D6F5A"/>
    <w:rsid w:val="003D6FCB"/>
    <w:rsid w:val="003D7EFF"/>
    <w:rsid w:val="003E028E"/>
    <w:rsid w:val="003E34FC"/>
    <w:rsid w:val="003E358A"/>
    <w:rsid w:val="003E552C"/>
    <w:rsid w:val="003E6ED6"/>
    <w:rsid w:val="003E74C9"/>
    <w:rsid w:val="003F0A2E"/>
    <w:rsid w:val="003F17AE"/>
    <w:rsid w:val="003F1854"/>
    <w:rsid w:val="003F200B"/>
    <w:rsid w:val="003F2D15"/>
    <w:rsid w:val="003F457C"/>
    <w:rsid w:val="003F6AA8"/>
    <w:rsid w:val="003F7810"/>
    <w:rsid w:val="003F7D31"/>
    <w:rsid w:val="003F7ED5"/>
    <w:rsid w:val="003F7F09"/>
    <w:rsid w:val="00400297"/>
    <w:rsid w:val="0040059D"/>
    <w:rsid w:val="00401642"/>
    <w:rsid w:val="004022E9"/>
    <w:rsid w:val="004035D5"/>
    <w:rsid w:val="00403AB1"/>
    <w:rsid w:val="00403BC9"/>
    <w:rsid w:val="0040551F"/>
    <w:rsid w:val="004065DB"/>
    <w:rsid w:val="0040705E"/>
    <w:rsid w:val="00411921"/>
    <w:rsid w:val="00413A05"/>
    <w:rsid w:val="00414E83"/>
    <w:rsid w:val="00415DE6"/>
    <w:rsid w:val="00417422"/>
    <w:rsid w:val="00424EBB"/>
    <w:rsid w:val="0042524E"/>
    <w:rsid w:val="0042635E"/>
    <w:rsid w:val="00426954"/>
    <w:rsid w:val="00426CC9"/>
    <w:rsid w:val="004311DE"/>
    <w:rsid w:val="00432690"/>
    <w:rsid w:val="004330B3"/>
    <w:rsid w:val="004340DC"/>
    <w:rsid w:val="00435563"/>
    <w:rsid w:val="004356D5"/>
    <w:rsid w:val="00440B2A"/>
    <w:rsid w:val="00440D57"/>
    <w:rsid w:val="0044181D"/>
    <w:rsid w:val="00441859"/>
    <w:rsid w:val="00441DCE"/>
    <w:rsid w:val="004429A4"/>
    <w:rsid w:val="00442B3A"/>
    <w:rsid w:val="0044388D"/>
    <w:rsid w:val="00443E75"/>
    <w:rsid w:val="004444A2"/>
    <w:rsid w:val="0044557B"/>
    <w:rsid w:val="00445C45"/>
    <w:rsid w:val="00446907"/>
    <w:rsid w:val="00446A72"/>
    <w:rsid w:val="00447206"/>
    <w:rsid w:val="004531C1"/>
    <w:rsid w:val="00456BDD"/>
    <w:rsid w:val="00457E81"/>
    <w:rsid w:val="00460F53"/>
    <w:rsid w:val="00461D6A"/>
    <w:rsid w:val="004620EB"/>
    <w:rsid w:val="00462466"/>
    <w:rsid w:val="0046332A"/>
    <w:rsid w:val="00463399"/>
    <w:rsid w:val="00463D53"/>
    <w:rsid w:val="00464357"/>
    <w:rsid w:val="00467E53"/>
    <w:rsid w:val="004700ED"/>
    <w:rsid w:val="00470BE0"/>
    <w:rsid w:val="00471438"/>
    <w:rsid w:val="00472CBD"/>
    <w:rsid w:val="00474BDC"/>
    <w:rsid w:val="00475A58"/>
    <w:rsid w:val="00477CAD"/>
    <w:rsid w:val="00480385"/>
    <w:rsid w:val="004829DF"/>
    <w:rsid w:val="00482A71"/>
    <w:rsid w:val="00482E89"/>
    <w:rsid w:val="0048375C"/>
    <w:rsid w:val="004851F6"/>
    <w:rsid w:val="004854F1"/>
    <w:rsid w:val="00485CE0"/>
    <w:rsid w:val="004861D7"/>
    <w:rsid w:val="004873AB"/>
    <w:rsid w:val="00487444"/>
    <w:rsid w:val="00487F08"/>
    <w:rsid w:val="004910D8"/>
    <w:rsid w:val="00491244"/>
    <w:rsid w:val="0049188E"/>
    <w:rsid w:val="004930A3"/>
    <w:rsid w:val="00493957"/>
    <w:rsid w:val="00493AA1"/>
    <w:rsid w:val="0049400D"/>
    <w:rsid w:val="0049541A"/>
    <w:rsid w:val="004961C1"/>
    <w:rsid w:val="004A095D"/>
    <w:rsid w:val="004A2DF8"/>
    <w:rsid w:val="004A3532"/>
    <w:rsid w:val="004A4E3F"/>
    <w:rsid w:val="004A4E4C"/>
    <w:rsid w:val="004A6253"/>
    <w:rsid w:val="004A69C8"/>
    <w:rsid w:val="004A705F"/>
    <w:rsid w:val="004B0782"/>
    <w:rsid w:val="004B253F"/>
    <w:rsid w:val="004B5AB6"/>
    <w:rsid w:val="004B644F"/>
    <w:rsid w:val="004C1A1A"/>
    <w:rsid w:val="004C1EFC"/>
    <w:rsid w:val="004C2EF0"/>
    <w:rsid w:val="004C525B"/>
    <w:rsid w:val="004C542D"/>
    <w:rsid w:val="004C65D2"/>
    <w:rsid w:val="004D0804"/>
    <w:rsid w:val="004D1A1E"/>
    <w:rsid w:val="004D2007"/>
    <w:rsid w:val="004D3674"/>
    <w:rsid w:val="004D53AC"/>
    <w:rsid w:val="004D7F9D"/>
    <w:rsid w:val="004E09DE"/>
    <w:rsid w:val="004E0E9C"/>
    <w:rsid w:val="004E1DBF"/>
    <w:rsid w:val="004E218C"/>
    <w:rsid w:val="004E25C8"/>
    <w:rsid w:val="004E3AD1"/>
    <w:rsid w:val="004E4301"/>
    <w:rsid w:val="004E4658"/>
    <w:rsid w:val="004E4E5B"/>
    <w:rsid w:val="004E637E"/>
    <w:rsid w:val="004E6E85"/>
    <w:rsid w:val="004E6F98"/>
    <w:rsid w:val="004F1E0E"/>
    <w:rsid w:val="004F3FF2"/>
    <w:rsid w:val="004F4157"/>
    <w:rsid w:val="004F44AF"/>
    <w:rsid w:val="004F6A60"/>
    <w:rsid w:val="004F783F"/>
    <w:rsid w:val="004F78FF"/>
    <w:rsid w:val="004F7C8F"/>
    <w:rsid w:val="0050139D"/>
    <w:rsid w:val="00501607"/>
    <w:rsid w:val="00501D9F"/>
    <w:rsid w:val="005023C5"/>
    <w:rsid w:val="005029A7"/>
    <w:rsid w:val="00504C01"/>
    <w:rsid w:val="00504E6C"/>
    <w:rsid w:val="00506068"/>
    <w:rsid w:val="00510001"/>
    <w:rsid w:val="005121E5"/>
    <w:rsid w:val="005128CC"/>
    <w:rsid w:val="00512E9B"/>
    <w:rsid w:val="005157EF"/>
    <w:rsid w:val="00515A44"/>
    <w:rsid w:val="00515D73"/>
    <w:rsid w:val="0051628A"/>
    <w:rsid w:val="005162DB"/>
    <w:rsid w:val="005176EB"/>
    <w:rsid w:val="00520DFC"/>
    <w:rsid w:val="00521F68"/>
    <w:rsid w:val="0052323D"/>
    <w:rsid w:val="00523C86"/>
    <w:rsid w:val="00525421"/>
    <w:rsid w:val="00525F12"/>
    <w:rsid w:val="00526674"/>
    <w:rsid w:val="00527540"/>
    <w:rsid w:val="0053192D"/>
    <w:rsid w:val="00535C35"/>
    <w:rsid w:val="00537196"/>
    <w:rsid w:val="00537BBD"/>
    <w:rsid w:val="0054282F"/>
    <w:rsid w:val="005442BE"/>
    <w:rsid w:val="00544CE5"/>
    <w:rsid w:val="0054597E"/>
    <w:rsid w:val="00546167"/>
    <w:rsid w:val="00547299"/>
    <w:rsid w:val="0054799E"/>
    <w:rsid w:val="00547C7D"/>
    <w:rsid w:val="00547CE9"/>
    <w:rsid w:val="005514B8"/>
    <w:rsid w:val="00552439"/>
    <w:rsid w:val="00554E5D"/>
    <w:rsid w:val="00554E67"/>
    <w:rsid w:val="00556A59"/>
    <w:rsid w:val="005579FE"/>
    <w:rsid w:val="00557EE0"/>
    <w:rsid w:val="005602C3"/>
    <w:rsid w:val="0056162D"/>
    <w:rsid w:val="00562699"/>
    <w:rsid w:val="00562B43"/>
    <w:rsid w:val="005643DD"/>
    <w:rsid w:val="0056544F"/>
    <w:rsid w:val="00566689"/>
    <w:rsid w:val="00566C0A"/>
    <w:rsid w:val="00572971"/>
    <w:rsid w:val="005731A5"/>
    <w:rsid w:val="005732C1"/>
    <w:rsid w:val="00573335"/>
    <w:rsid w:val="00573B8C"/>
    <w:rsid w:val="00574659"/>
    <w:rsid w:val="005756BF"/>
    <w:rsid w:val="00575D08"/>
    <w:rsid w:val="005767D0"/>
    <w:rsid w:val="00576AD4"/>
    <w:rsid w:val="005771FF"/>
    <w:rsid w:val="00577569"/>
    <w:rsid w:val="00577A64"/>
    <w:rsid w:val="00580766"/>
    <w:rsid w:val="00580E0D"/>
    <w:rsid w:val="00581CF1"/>
    <w:rsid w:val="005851EA"/>
    <w:rsid w:val="00585FD8"/>
    <w:rsid w:val="0058682F"/>
    <w:rsid w:val="005868FD"/>
    <w:rsid w:val="00587CC5"/>
    <w:rsid w:val="00590BF4"/>
    <w:rsid w:val="00591453"/>
    <w:rsid w:val="005920CF"/>
    <w:rsid w:val="00592C3A"/>
    <w:rsid w:val="0059300D"/>
    <w:rsid w:val="00593AC2"/>
    <w:rsid w:val="005948B5"/>
    <w:rsid w:val="00594C96"/>
    <w:rsid w:val="005955D2"/>
    <w:rsid w:val="00596C51"/>
    <w:rsid w:val="005972F0"/>
    <w:rsid w:val="00597B07"/>
    <w:rsid w:val="005A3387"/>
    <w:rsid w:val="005A420A"/>
    <w:rsid w:val="005A46C0"/>
    <w:rsid w:val="005A4AE8"/>
    <w:rsid w:val="005A4B0E"/>
    <w:rsid w:val="005A4D01"/>
    <w:rsid w:val="005A4E67"/>
    <w:rsid w:val="005A5741"/>
    <w:rsid w:val="005B0E55"/>
    <w:rsid w:val="005B28D2"/>
    <w:rsid w:val="005B46A9"/>
    <w:rsid w:val="005B540E"/>
    <w:rsid w:val="005B567E"/>
    <w:rsid w:val="005B592C"/>
    <w:rsid w:val="005B64C4"/>
    <w:rsid w:val="005B70D8"/>
    <w:rsid w:val="005B75A8"/>
    <w:rsid w:val="005B7987"/>
    <w:rsid w:val="005B7ABA"/>
    <w:rsid w:val="005C034D"/>
    <w:rsid w:val="005C0ED0"/>
    <w:rsid w:val="005C14D8"/>
    <w:rsid w:val="005C170F"/>
    <w:rsid w:val="005C1A6C"/>
    <w:rsid w:val="005C2339"/>
    <w:rsid w:val="005C383C"/>
    <w:rsid w:val="005C408A"/>
    <w:rsid w:val="005C57E4"/>
    <w:rsid w:val="005C5999"/>
    <w:rsid w:val="005C6AB6"/>
    <w:rsid w:val="005D2DC1"/>
    <w:rsid w:val="005D30A4"/>
    <w:rsid w:val="005D3E6F"/>
    <w:rsid w:val="005D46A4"/>
    <w:rsid w:val="005D4C1C"/>
    <w:rsid w:val="005D656B"/>
    <w:rsid w:val="005D6C73"/>
    <w:rsid w:val="005D74B7"/>
    <w:rsid w:val="005E187E"/>
    <w:rsid w:val="005E5A19"/>
    <w:rsid w:val="005E6E74"/>
    <w:rsid w:val="005E727F"/>
    <w:rsid w:val="005E77CD"/>
    <w:rsid w:val="005F0AE5"/>
    <w:rsid w:val="005F0D63"/>
    <w:rsid w:val="005F1608"/>
    <w:rsid w:val="005F430C"/>
    <w:rsid w:val="005F5488"/>
    <w:rsid w:val="005F5DEA"/>
    <w:rsid w:val="006005FD"/>
    <w:rsid w:val="00600C9A"/>
    <w:rsid w:val="0060275C"/>
    <w:rsid w:val="00602BA9"/>
    <w:rsid w:val="00605C84"/>
    <w:rsid w:val="006067BD"/>
    <w:rsid w:val="00607506"/>
    <w:rsid w:val="00607AE8"/>
    <w:rsid w:val="0061043F"/>
    <w:rsid w:val="00610AF0"/>
    <w:rsid w:val="00611040"/>
    <w:rsid w:val="00611A0B"/>
    <w:rsid w:val="00612427"/>
    <w:rsid w:val="00614525"/>
    <w:rsid w:val="006147E0"/>
    <w:rsid w:val="0061494F"/>
    <w:rsid w:val="006159FF"/>
    <w:rsid w:val="00615C3D"/>
    <w:rsid w:val="00616298"/>
    <w:rsid w:val="00617402"/>
    <w:rsid w:val="00617E51"/>
    <w:rsid w:val="006202CD"/>
    <w:rsid w:val="0062049F"/>
    <w:rsid w:val="00620600"/>
    <w:rsid w:val="00620BDF"/>
    <w:rsid w:val="006214B4"/>
    <w:rsid w:val="00621892"/>
    <w:rsid w:val="00623604"/>
    <w:rsid w:val="006244FA"/>
    <w:rsid w:val="006246FD"/>
    <w:rsid w:val="00624E19"/>
    <w:rsid w:val="00626BAA"/>
    <w:rsid w:val="00627340"/>
    <w:rsid w:val="00630A4B"/>
    <w:rsid w:val="00630FE4"/>
    <w:rsid w:val="006321BF"/>
    <w:rsid w:val="00632714"/>
    <w:rsid w:val="00632E7A"/>
    <w:rsid w:val="00633667"/>
    <w:rsid w:val="0063542A"/>
    <w:rsid w:val="0063652D"/>
    <w:rsid w:val="00636E44"/>
    <w:rsid w:val="006443D1"/>
    <w:rsid w:val="00647DA5"/>
    <w:rsid w:val="006513D9"/>
    <w:rsid w:val="0065205B"/>
    <w:rsid w:val="00652A85"/>
    <w:rsid w:val="00652C35"/>
    <w:rsid w:val="00653374"/>
    <w:rsid w:val="00653BF6"/>
    <w:rsid w:val="00653CE5"/>
    <w:rsid w:val="00653F71"/>
    <w:rsid w:val="00654AAE"/>
    <w:rsid w:val="0065775D"/>
    <w:rsid w:val="00660486"/>
    <w:rsid w:val="00661C0E"/>
    <w:rsid w:val="00663B5F"/>
    <w:rsid w:val="00663C80"/>
    <w:rsid w:val="00664D50"/>
    <w:rsid w:val="00666FE8"/>
    <w:rsid w:val="00667296"/>
    <w:rsid w:val="006674E8"/>
    <w:rsid w:val="0067077E"/>
    <w:rsid w:val="00675785"/>
    <w:rsid w:val="006760FB"/>
    <w:rsid w:val="00676632"/>
    <w:rsid w:val="006768D8"/>
    <w:rsid w:val="00680344"/>
    <w:rsid w:val="006804F0"/>
    <w:rsid w:val="00682278"/>
    <w:rsid w:val="006826CD"/>
    <w:rsid w:val="00683100"/>
    <w:rsid w:val="00684ECA"/>
    <w:rsid w:val="0068543C"/>
    <w:rsid w:val="006855ED"/>
    <w:rsid w:val="00686CFB"/>
    <w:rsid w:val="00687C87"/>
    <w:rsid w:val="006914A1"/>
    <w:rsid w:val="006924C0"/>
    <w:rsid w:val="0069517D"/>
    <w:rsid w:val="00695A3D"/>
    <w:rsid w:val="00696684"/>
    <w:rsid w:val="00696F7D"/>
    <w:rsid w:val="006A0269"/>
    <w:rsid w:val="006A0DAF"/>
    <w:rsid w:val="006A5071"/>
    <w:rsid w:val="006A6126"/>
    <w:rsid w:val="006A66AF"/>
    <w:rsid w:val="006A6C6F"/>
    <w:rsid w:val="006A7631"/>
    <w:rsid w:val="006A769F"/>
    <w:rsid w:val="006B22DB"/>
    <w:rsid w:val="006B250B"/>
    <w:rsid w:val="006B334E"/>
    <w:rsid w:val="006B4A1A"/>
    <w:rsid w:val="006B54B6"/>
    <w:rsid w:val="006B55F9"/>
    <w:rsid w:val="006B5F30"/>
    <w:rsid w:val="006B6F4C"/>
    <w:rsid w:val="006C07F0"/>
    <w:rsid w:val="006C09DB"/>
    <w:rsid w:val="006C229C"/>
    <w:rsid w:val="006C37E0"/>
    <w:rsid w:val="006C4BBB"/>
    <w:rsid w:val="006C529A"/>
    <w:rsid w:val="006C67B0"/>
    <w:rsid w:val="006C7496"/>
    <w:rsid w:val="006D0328"/>
    <w:rsid w:val="006D0E24"/>
    <w:rsid w:val="006D301A"/>
    <w:rsid w:val="006D3533"/>
    <w:rsid w:val="006D441A"/>
    <w:rsid w:val="006D7219"/>
    <w:rsid w:val="006D7270"/>
    <w:rsid w:val="006D7320"/>
    <w:rsid w:val="006E3C52"/>
    <w:rsid w:val="006E4135"/>
    <w:rsid w:val="006E4540"/>
    <w:rsid w:val="006E61ED"/>
    <w:rsid w:val="006E7CCD"/>
    <w:rsid w:val="006F0F22"/>
    <w:rsid w:val="006F31FC"/>
    <w:rsid w:val="006F3B71"/>
    <w:rsid w:val="006F7198"/>
    <w:rsid w:val="006F7CFE"/>
    <w:rsid w:val="00700B0D"/>
    <w:rsid w:val="00700EFE"/>
    <w:rsid w:val="0070137B"/>
    <w:rsid w:val="0070293A"/>
    <w:rsid w:val="00702AF1"/>
    <w:rsid w:val="0070345C"/>
    <w:rsid w:val="007034CC"/>
    <w:rsid w:val="00704887"/>
    <w:rsid w:val="007053AD"/>
    <w:rsid w:val="00710FBF"/>
    <w:rsid w:val="00712E54"/>
    <w:rsid w:val="007130AA"/>
    <w:rsid w:val="007154EF"/>
    <w:rsid w:val="00715796"/>
    <w:rsid w:val="0071719D"/>
    <w:rsid w:val="0072288C"/>
    <w:rsid w:val="00723D50"/>
    <w:rsid w:val="00724D39"/>
    <w:rsid w:val="00725618"/>
    <w:rsid w:val="007270FF"/>
    <w:rsid w:val="0073082C"/>
    <w:rsid w:val="00731EAA"/>
    <w:rsid w:val="00733D8A"/>
    <w:rsid w:val="00737DE2"/>
    <w:rsid w:val="0074200E"/>
    <w:rsid w:val="0074290C"/>
    <w:rsid w:val="00743603"/>
    <w:rsid w:val="0074706D"/>
    <w:rsid w:val="0074760E"/>
    <w:rsid w:val="007477AF"/>
    <w:rsid w:val="00747FBF"/>
    <w:rsid w:val="007502BC"/>
    <w:rsid w:val="00754D1B"/>
    <w:rsid w:val="0075736E"/>
    <w:rsid w:val="00757717"/>
    <w:rsid w:val="00757B2A"/>
    <w:rsid w:val="00757EFA"/>
    <w:rsid w:val="00760415"/>
    <w:rsid w:val="007606AB"/>
    <w:rsid w:val="00760B2E"/>
    <w:rsid w:val="00760F96"/>
    <w:rsid w:val="00761B0C"/>
    <w:rsid w:val="00762563"/>
    <w:rsid w:val="0076314A"/>
    <w:rsid w:val="00763660"/>
    <w:rsid w:val="00763789"/>
    <w:rsid w:val="00764359"/>
    <w:rsid w:val="00764FA2"/>
    <w:rsid w:val="00766E17"/>
    <w:rsid w:val="00767520"/>
    <w:rsid w:val="007710E6"/>
    <w:rsid w:val="007724BA"/>
    <w:rsid w:val="007737E7"/>
    <w:rsid w:val="007741F4"/>
    <w:rsid w:val="00775A93"/>
    <w:rsid w:val="00775DCF"/>
    <w:rsid w:val="00775E95"/>
    <w:rsid w:val="0077608B"/>
    <w:rsid w:val="00776B4A"/>
    <w:rsid w:val="00777F92"/>
    <w:rsid w:val="0078001C"/>
    <w:rsid w:val="007810C7"/>
    <w:rsid w:val="00782B83"/>
    <w:rsid w:val="00784BD3"/>
    <w:rsid w:val="00785282"/>
    <w:rsid w:val="0078548F"/>
    <w:rsid w:val="00790985"/>
    <w:rsid w:val="00791585"/>
    <w:rsid w:val="00791C78"/>
    <w:rsid w:val="0079250E"/>
    <w:rsid w:val="00794128"/>
    <w:rsid w:val="007944E5"/>
    <w:rsid w:val="00794D35"/>
    <w:rsid w:val="00796C0B"/>
    <w:rsid w:val="007A0219"/>
    <w:rsid w:val="007A0333"/>
    <w:rsid w:val="007A351F"/>
    <w:rsid w:val="007B0DE3"/>
    <w:rsid w:val="007B1933"/>
    <w:rsid w:val="007B2211"/>
    <w:rsid w:val="007B32CF"/>
    <w:rsid w:val="007B3B16"/>
    <w:rsid w:val="007B421C"/>
    <w:rsid w:val="007C0BE9"/>
    <w:rsid w:val="007C178C"/>
    <w:rsid w:val="007C18A6"/>
    <w:rsid w:val="007C5209"/>
    <w:rsid w:val="007C553A"/>
    <w:rsid w:val="007C56FE"/>
    <w:rsid w:val="007C5D4F"/>
    <w:rsid w:val="007C63C3"/>
    <w:rsid w:val="007C63E1"/>
    <w:rsid w:val="007C64D5"/>
    <w:rsid w:val="007D0CA2"/>
    <w:rsid w:val="007D22D1"/>
    <w:rsid w:val="007D34FE"/>
    <w:rsid w:val="007D3516"/>
    <w:rsid w:val="007D54B9"/>
    <w:rsid w:val="007D6417"/>
    <w:rsid w:val="007D7B86"/>
    <w:rsid w:val="007E0159"/>
    <w:rsid w:val="007E06DF"/>
    <w:rsid w:val="007E1587"/>
    <w:rsid w:val="007E1A66"/>
    <w:rsid w:val="007E1B8D"/>
    <w:rsid w:val="007E31EB"/>
    <w:rsid w:val="007E3CB2"/>
    <w:rsid w:val="007E45F8"/>
    <w:rsid w:val="007E466C"/>
    <w:rsid w:val="007E4C10"/>
    <w:rsid w:val="007E4F1A"/>
    <w:rsid w:val="007E6976"/>
    <w:rsid w:val="007E6D8D"/>
    <w:rsid w:val="007E746C"/>
    <w:rsid w:val="007E7544"/>
    <w:rsid w:val="007E7733"/>
    <w:rsid w:val="007E7E35"/>
    <w:rsid w:val="007F066D"/>
    <w:rsid w:val="007F0C24"/>
    <w:rsid w:val="007F5516"/>
    <w:rsid w:val="007F68DF"/>
    <w:rsid w:val="007F7B96"/>
    <w:rsid w:val="00801D39"/>
    <w:rsid w:val="00802C2D"/>
    <w:rsid w:val="00805196"/>
    <w:rsid w:val="008071E6"/>
    <w:rsid w:val="0081073E"/>
    <w:rsid w:val="00810918"/>
    <w:rsid w:val="00810FA1"/>
    <w:rsid w:val="00811844"/>
    <w:rsid w:val="00812897"/>
    <w:rsid w:val="00812B49"/>
    <w:rsid w:val="008134D3"/>
    <w:rsid w:val="008153B7"/>
    <w:rsid w:val="00815864"/>
    <w:rsid w:val="0082148F"/>
    <w:rsid w:val="00822286"/>
    <w:rsid w:val="008245BD"/>
    <w:rsid w:val="0082536E"/>
    <w:rsid w:val="00826466"/>
    <w:rsid w:val="00826503"/>
    <w:rsid w:val="00827294"/>
    <w:rsid w:val="00830575"/>
    <w:rsid w:val="008324E6"/>
    <w:rsid w:val="008327A4"/>
    <w:rsid w:val="00835219"/>
    <w:rsid w:val="008370C9"/>
    <w:rsid w:val="008411C8"/>
    <w:rsid w:val="00841CE1"/>
    <w:rsid w:val="00843184"/>
    <w:rsid w:val="00843A76"/>
    <w:rsid w:val="00843E95"/>
    <w:rsid w:val="00845405"/>
    <w:rsid w:val="008455C3"/>
    <w:rsid w:val="00846FE8"/>
    <w:rsid w:val="00847187"/>
    <w:rsid w:val="00850D21"/>
    <w:rsid w:val="0085173D"/>
    <w:rsid w:val="008517AC"/>
    <w:rsid w:val="00851A21"/>
    <w:rsid w:val="00853241"/>
    <w:rsid w:val="00854F02"/>
    <w:rsid w:val="00857F9C"/>
    <w:rsid w:val="0086049F"/>
    <w:rsid w:val="00861986"/>
    <w:rsid w:val="00862299"/>
    <w:rsid w:val="00864B05"/>
    <w:rsid w:val="00864B61"/>
    <w:rsid w:val="00866C51"/>
    <w:rsid w:val="00872128"/>
    <w:rsid w:val="008732EA"/>
    <w:rsid w:val="00875F7B"/>
    <w:rsid w:val="00876395"/>
    <w:rsid w:val="0087774C"/>
    <w:rsid w:val="00881031"/>
    <w:rsid w:val="00882675"/>
    <w:rsid w:val="00885062"/>
    <w:rsid w:val="00887ADD"/>
    <w:rsid w:val="008900D0"/>
    <w:rsid w:val="00891558"/>
    <w:rsid w:val="00891BC1"/>
    <w:rsid w:val="008926E8"/>
    <w:rsid w:val="00893CC6"/>
    <w:rsid w:val="00894462"/>
    <w:rsid w:val="00894B51"/>
    <w:rsid w:val="008955C8"/>
    <w:rsid w:val="00895F22"/>
    <w:rsid w:val="00896B99"/>
    <w:rsid w:val="00897070"/>
    <w:rsid w:val="008973C2"/>
    <w:rsid w:val="00897903"/>
    <w:rsid w:val="00897FC6"/>
    <w:rsid w:val="008A1683"/>
    <w:rsid w:val="008A186E"/>
    <w:rsid w:val="008A3A85"/>
    <w:rsid w:val="008A4C69"/>
    <w:rsid w:val="008A502C"/>
    <w:rsid w:val="008A6270"/>
    <w:rsid w:val="008A62D9"/>
    <w:rsid w:val="008B0013"/>
    <w:rsid w:val="008B048E"/>
    <w:rsid w:val="008B0E4D"/>
    <w:rsid w:val="008B1878"/>
    <w:rsid w:val="008B28D7"/>
    <w:rsid w:val="008B2A5C"/>
    <w:rsid w:val="008B2E91"/>
    <w:rsid w:val="008B7FA1"/>
    <w:rsid w:val="008C05C0"/>
    <w:rsid w:val="008C1F3C"/>
    <w:rsid w:val="008C215A"/>
    <w:rsid w:val="008C68A6"/>
    <w:rsid w:val="008C6CCC"/>
    <w:rsid w:val="008C778F"/>
    <w:rsid w:val="008D186B"/>
    <w:rsid w:val="008D5C27"/>
    <w:rsid w:val="008D5FBD"/>
    <w:rsid w:val="008D613F"/>
    <w:rsid w:val="008D6274"/>
    <w:rsid w:val="008D6C4B"/>
    <w:rsid w:val="008E27DE"/>
    <w:rsid w:val="008E31F9"/>
    <w:rsid w:val="008E33A5"/>
    <w:rsid w:val="008E46D2"/>
    <w:rsid w:val="008E55DE"/>
    <w:rsid w:val="008E5D48"/>
    <w:rsid w:val="008E6711"/>
    <w:rsid w:val="008F0BF5"/>
    <w:rsid w:val="008F20EF"/>
    <w:rsid w:val="008F26B0"/>
    <w:rsid w:val="008F295F"/>
    <w:rsid w:val="008F2AED"/>
    <w:rsid w:val="008F2E09"/>
    <w:rsid w:val="008F4911"/>
    <w:rsid w:val="008F5DB0"/>
    <w:rsid w:val="008F7735"/>
    <w:rsid w:val="008F7F17"/>
    <w:rsid w:val="009022F7"/>
    <w:rsid w:val="00904732"/>
    <w:rsid w:val="00905E61"/>
    <w:rsid w:val="0090731E"/>
    <w:rsid w:val="009107A5"/>
    <w:rsid w:val="009112D6"/>
    <w:rsid w:val="00912DC6"/>
    <w:rsid w:val="0091369F"/>
    <w:rsid w:val="0091399B"/>
    <w:rsid w:val="00914CBF"/>
    <w:rsid w:val="0091529F"/>
    <w:rsid w:val="00917FA9"/>
    <w:rsid w:val="00920BFA"/>
    <w:rsid w:val="00921B91"/>
    <w:rsid w:val="00922393"/>
    <w:rsid w:val="009256BD"/>
    <w:rsid w:val="00925937"/>
    <w:rsid w:val="00927574"/>
    <w:rsid w:val="009304AA"/>
    <w:rsid w:val="0093086A"/>
    <w:rsid w:val="0093227F"/>
    <w:rsid w:val="00932D0A"/>
    <w:rsid w:val="00933709"/>
    <w:rsid w:val="00933A75"/>
    <w:rsid w:val="00933DC7"/>
    <w:rsid w:val="00934F90"/>
    <w:rsid w:val="009356EB"/>
    <w:rsid w:val="00941418"/>
    <w:rsid w:val="0094282E"/>
    <w:rsid w:val="00943B8C"/>
    <w:rsid w:val="00943FB8"/>
    <w:rsid w:val="00944309"/>
    <w:rsid w:val="00945FAB"/>
    <w:rsid w:val="00947439"/>
    <w:rsid w:val="009474FB"/>
    <w:rsid w:val="00947901"/>
    <w:rsid w:val="00953219"/>
    <w:rsid w:val="00953F1B"/>
    <w:rsid w:val="00954171"/>
    <w:rsid w:val="0095614C"/>
    <w:rsid w:val="00956985"/>
    <w:rsid w:val="00956CC7"/>
    <w:rsid w:val="00957A21"/>
    <w:rsid w:val="009602FC"/>
    <w:rsid w:val="0096085B"/>
    <w:rsid w:val="00962DD3"/>
    <w:rsid w:val="00963034"/>
    <w:rsid w:val="00963B93"/>
    <w:rsid w:val="009655A2"/>
    <w:rsid w:val="009659E1"/>
    <w:rsid w:val="00967C57"/>
    <w:rsid w:val="00970588"/>
    <w:rsid w:val="00973B49"/>
    <w:rsid w:val="0097414F"/>
    <w:rsid w:val="00975E92"/>
    <w:rsid w:val="00980139"/>
    <w:rsid w:val="00980623"/>
    <w:rsid w:val="0098081E"/>
    <w:rsid w:val="00981351"/>
    <w:rsid w:val="009817D0"/>
    <w:rsid w:val="00981DB6"/>
    <w:rsid w:val="00981E30"/>
    <w:rsid w:val="00984178"/>
    <w:rsid w:val="00984A59"/>
    <w:rsid w:val="00984A90"/>
    <w:rsid w:val="00984AEE"/>
    <w:rsid w:val="00984B00"/>
    <w:rsid w:val="00985A27"/>
    <w:rsid w:val="00986756"/>
    <w:rsid w:val="00986FE8"/>
    <w:rsid w:val="00987DA1"/>
    <w:rsid w:val="00990B16"/>
    <w:rsid w:val="00990E2C"/>
    <w:rsid w:val="00990F3F"/>
    <w:rsid w:val="00991332"/>
    <w:rsid w:val="0099200A"/>
    <w:rsid w:val="00992266"/>
    <w:rsid w:val="009939AA"/>
    <w:rsid w:val="0099470B"/>
    <w:rsid w:val="009959F2"/>
    <w:rsid w:val="00995C60"/>
    <w:rsid w:val="00996CE0"/>
    <w:rsid w:val="009A0187"/>
    <w:rsid w:val="009A0AF6"/>
    <w:rsid w:val="009A0BD1"/>
    <w:rsid w:val="009A120B"/>
    <w:rsid w:val="009A5A99"/>
    <w:rsid w:val="009B0A8C"/>
    <w:rsid w:val="009B10E4"/>
    <w:rsid w:val="009B18D5"/>
    <w:rsid w:val="009B1E1F"/>
    <w:rsid w:val="009B2149"/>
    <w:rsid w:val="009B3460"/>
    <w:rsid w:val="009B49D9"/>
    <w:rsid w:val="009B4A74"/>
    <w:rsid w:val="009B639F"/>
    <w:rsid w:val="009B7A9F"/>
    <w:rsid w:val="009C2E0D"/>
    <w:rsid w:val="009C70A7"/>
    <w:rsid w:val="009D0638"/>
    <w:rsid w:val="009D088C"/>
    <w:rsid w:val="009D15DB"/>
    <w:rsid w:val="009D16C9"/>
    <w:rsid w:val="009D2760"/>
    <w:rsid w:val="009D3168"/>
    <w:rsid w:val="009D65FC"/>
    <w:rsid w:val="009E27B9"/>
    <w:rsid w:val="009E32EE"/>
    <w:rsid w:val="009E45A8"/>
    <w:rsid w:val="009E47CD"/>
    <w:rsid w:val="009E4FE8"/>
    <w:rsid w:val="009E599B"/>
    <w:rsid w:val="009E671E"/>
    <w:rsid w:val="009E7653"/>
    <w:rsid w:val="009E766F"/>
    <w:rsid w:val="009E7B0C"/>
    <w:rsid w:val="009E7B6A"/>
    <w:rsid w:val="009F0A8F"/>
    <w:rsid w:val="009F201C"/>
    <w:rsid w:val="009F27F3"/>
    <w:rsid w:val="009F2900"/>
    <w:rsid w:val="009F2A27"/>
    <w:rsid w:val="009F2AB7"/>
    <w:rsid w:val="009F6A71"/>
    <w:rsid w:val="009F73C8"/>
    <w:rsid w:val="009F7523"/>
    <w:rsid w:val="00A020DE"/>
    <w:rsid w:val="00A0296D"/>
    <w:rsid w:val="00A045EC"/>
    <w:rsid w:val="00A04F30"/>
    <w:rsid w:val="00A05316"/>
    <w:rsid w:val="00A067F7"/>
    <w:rsid w:val="00A075D9"/>
    <w:rsid w:val="00A077A0"/>
    <w:rsid w:val="00A07A1F"/>
    <w:rsid w:val="00A07EAB"/>
    <w:rsid w:val="00A116E4"/>
    <w:rsid w:val="00A11A67"/>
    <w:rsid w:val="00A12256"/>
    <w:rsid w:val="00A12306"/>
    <w:rsid w:val="00A12A04"/>
    <w:rsid w:val="00A13FEB"/>
    <w:rsid w:val="00A142F1"/>
    <w:rsid w:val="00A15222"/>
    <w:rsid w:val="00A20581"/>
    <w:rsid w:val="00A20A25"/>
    <w:rsid w:val="00A219EF"/>
    <w:rsid w:val="00A22AAD"/>
    <w:rsid w:val="00A2354E"/>
    <w:rsid w:val="00A23B73"/>
    <w:rsid w:val="00A23F26"/>
    <w:rsid w:val="00A246F8"/>
    <w:rsid w:val="00A24AB0"/>
    <w:rsid w:val="00A2535C"/>
    <w:rsid w:val="00A257E0"/>
    <w:rsid w:val="00A2715A"/>
    <w:rsid w:val="00A27915"/>
    <w:rsid w:val="00A27E11"/>
    <w:rsid w:val="00A30633"/>
    <w:rsid w:val="00A327D8"/>
    <w:rsid w:val="00A32DF0"/>
    <w:rsid w:val="00A35CAD"/>
    <w:rsid w:val="00A36A5B"/>
    <w:rsid w:val="00A37477"/>
    <w:rsid w:val="00A379C1"/>
    <w:rsid w:val="00A406CF"/>
    <w:rsid w:val="00A40A2E"/>
    <w:rsid w:val="00A41BD8"/>
    <w:rsid w:val="00A447B8"/>
    <w:rsid w:val="00A449D1"/>
    <w:rsid w:val="00A45F1C"/>
    <w:rsid w:val="00A472FC"/>
    <w:rsid w:val="00A5011C"/>
    <w:rsid w:val="00A511B1"/>
    <w:rsid w:val="00A5311B"/>
    <w:rsid w:val="00A5388B"/>
    <w:rsid w:val="00A553B1"/>
    <w:rsid w:val="00A604AD"/>
    <w:rsid w:val="00A6115F"/>
    <w:rsid w:val="00A61B49"/>
    <w:rsid w:val="00A61D7A"/>
    <w:rsid w:val="00A62238"/>
    <w:rsid w:val="00A6279B"/>
    <w:rsid w:val="00A65A9F"/>
    <w:rsid w:val="00A66358"/>
    <w:rsid w:val="00A66479"/>
    <w:rsid w:val="00A67EEB"/>
    <w:rsid w:val="00A7013F"/>
    <w:rsid w:val="00A70694"/>
    <w:rsid w:val="00A70A53"/>
    <w:rsid w:val="00A70B5C"/>
    <w:rsid w:val="00A72413"/>
    <w:rsid w:val="00A7290E"/>
    <w:rsid w:val="00A743CC"/>
    <w:rsid w:val="00A750B2"/>
    <w:rsid w:val="00A75673"/>
    <w:rsid w:val="00A75E4B"/>
    <w:rsid w:val="00A76910"/>
    <w:rsid w:val="00A76CBA"/>
    <w:rsid w:val="00A80498"/>
    <w:rsid w:val="00A81D43"/>
    <w:rsid w:val="00A81D46"/>
    <w:rsid w:val="00A82E85"/>
    <w:rsid w:val="00A83022"/>
    <w:rsid w:val="00A8490E"/>
    <w:rsid w:val="00A84B8B"/>
    <w:rsid w:val="00A84D9B"/>
    <w:rsid w:val="00A8545D"/>
    <w:rsid w:val="00A86309"/>
    <w:rsid w:val="00A87CC8"/>
    <w:rsid w:val="00A90B47"/>
    <w:rsid w:val="00A90B79"/>
    <w:rsid w:val="00A9224F"/>
    <w:rsid w:val="00A92471"/>
    <w:rsid w:val="00A926CD"/>
    <w:rsid w:val="00A92715"/>
    <w:rsid w:val="00A92B5E"/>
    <w:rsid w:val="00A93A86"/>
    <w:rsid w:val="00A93BD4"/>
    <w:rsid w:val="00A94B1B"/>
    <w:rsid w:val="00AA02BD"/>
    <w:rsid w:val="00AA0928"/>
    <w:rsid w:val="00AA165A"/>
    <w:rsid w:val="00AA2D6E"/>
    <w:rsid w:val="00AA2F40"/>
    <w:rsid w:val="00AA5317"/>
    <w:rsid w:val="00AA53CD"/>
    <w:rsid w:val="00AA57BC"/>
    <w:rsid w:val="00AA5D5F"/>
    <w:rsid w:val="00AA62AE"/>
    <w:rsid w:val="00AA70B4"/>
    <w:rsid w:val="00AA718D"/>
    <w:rsid w:val="00AA725B"/>
    <w:rsid w:val="00AB1263"/>
    <w:rsid w:val="00AB2505"/>
    <w:rsid w:val="00AB2C3F"/>
    <w:rsid w:val="00AB2CDE"/>
    <w:rsid w:val="00AB3D5E"/>
    <w:rsid w:val="00AB4114"/>
    <w:rsid w:val="00AB4ACC"/>
    <w:rsid w:val="00AB5BF8"/>
    <w:rsid w:val="00AC04B7"/>
    <w:rsid w:val="00AC0595"/>
    <w:rsid w:val="00AC22D9"/>
    <w:rsid w:val="00AC31E9"/>
    <w:rsid w:val="00AC42CF"/>
    <w:rsid w:val="00AC535A"/>
    <w:rsid w:val="00AC6CBF"/>
    <w:rsid w:val="00AD4B0C"/>
    <w:rsid w:val="00AD78EF"/>
    <w:rsid w:val="00AE04EE"/>
    <w:rsid w:val="00AE0AF2"/>
    <w:rsid w:val="00AE0D21"/>
    <w:rsid w:val="00AE0DBC"/>
    <w:rsid w:val="00AE0EF5"/>
    <w:rsid w:val="00AE4577"/>
    <w:rsid w:val="00AE485D"/>
    <w:rsid w:val="00AE48F6"/>
    <w:rsid w:val="00AE5643"/>
    <w:rsid w:val="00AE7578"/>
    <w:rsid w:val="00AF1FF1"/>
    <w:rsid w:val="00AF48F0"/>
    <w:rsid w:val="00AF5205"/>
    <w:rsid w:val="00AF689D"/>
    <w:rsid w:val="00AF7B80"/>
    <w:rsid w:val="00B00AEE"/>
    <w:rsid w:val="00B02132"/>
    <w:rsid w:val="00B03D1A"/>
    <w:rsid w:val="00B03F08"/>
    <w:rsid w:val="00B043B9"/>
    <w:rsid w:val="00B048E7"/>
    <w:rsid w:val="00B04C4F"/>
    <w:rsid w:val="00B050D7"/>
    <w:rsid w:val="00B0515F"/>
    <w:rsid w:val="00B1088A"/>
    <w:rsid w:val="00B10EFF"/>
    <w:rsid w:val="00B11409"/>
    <w:rsid w:val="00B13363"/>
    <w:rsid w:val="00B13CCD"/>
    <w:rsid w:val="00B14047"/>
    <w:rsid w:val="00B140E7"/>
    <w:rsid w:val="00B14168"/>
    <w:rsid w:val="00B1500C"/>
    <w:rsid w:val="00B15A03"/>
    <w:rsid w:val="00B15B76"/>
    <w:rsid w:val="00B15D24"/>
    <w:rsid w:val="00B1698C"/>
    <w:rsid w:val="00B16BC4"/>
    <w:rsid w:val="00B21E36"/>
    <w:rsid w:val="00B22EAE"/>
    <w:rsid w:val="00B2391E"/>
    <w:rsid w:val="00B25E9C"/>
    <w:rsid w:val="00B25F9D"/>
    <w:rsid w:val="00B26419"/>
    <w:rsid w:val="00B26E43"/>
    <w:rsid w:val="00B27AE2"/>
    <w:rsid w:val="00B30556"/>
    <w:rsid w:val="00B31111"/>
    <w:rsid w:val="00B3204B"/>
    <w:rsid w:val="00B33424"/>
    <w:rsid w:val="00B3402C"/>
    <w:rsid w:val="00B347BC"/>
    <w:rsid w:val="00B35116"/>
    <w:rsid w:val="00B403C5"/>
    <w:rsid w:val="00B4196D"/>
    <w:rsid w:val="00B42EA0"/>
    <w:rsid w:val="00B44129"/>
    <w:rsid w:val="00B44444"/>
    <w:rsid w:val="00B44F00"/>
    <w:rsid w:val="00B4754C"/>
    <w:rsid w:val="00B5057B"/>
    <w:rsid w:val="00B509E8"/>
    <w:rsid w:val="00B52069"/>
    <w:rsid w:val="00B52B53"/>
    <w:rsid w:val="00B53134"/>
    <w:rsid w:val="00B53AD7"/>
    <w:rsid w:val="00B5533F"/>
    <w:rsid w:val="00B566D9"/>
    <w:rsid w:val="00B5781F"/>
    <w:rsid w:val="00B615BA"/>
    <w:rsid w:val="00B6274E"/>
    <w:rsid w:val="00B62973"/>
    <w:rsid w:val="00B64D65"/>
    <w:rsid w:val="00B6619C"/>
    <w:rsid w:val="00B66FC7"/>
    <w:rsid w:val="00B70093"/>
    <w:rsid w:val="00B7035E"/>
    <w:rsid w:val="00B70459"/>
    <w:rsid w:val="00B72970"/>
    <w:rsid w:val="00B74054"/>
    <w:rsid w:val="00B7438D"/>
    <w:rsid w:val="00B81153"/>
    <w:rsid w:val="00B81900"/>
    <w:rsid w:val="00B82D7E"/>
    <w:rsid w:val="00B8431A"/>
    <w:rsid w:val="00B8436C"/>
    <w:rsid w:val="00B850CB"/>
    <w:rsid w:val="00B86E66"/>
    <w:rsid w:val="00B909F8"/>
    <w:rsid w:val="00B90B7C"/>
    <w:rsid w:val="00B91008"/>
    <w:rsid w:val="00B92206"/>
    <w:rsid w:val="00B92361"/>
    <w:rsid w:val="00B9336D"/>
    <w:rsid w:val="00B950F0"/>
    <w:rsid w:val="00B967AA"/>
    <w:rsid w:val="00B96D20"/>
    <w:rsid w:val="00B97071"/>
    <w:rsid w:val="00BA0CD6"/>
    <w:rsid w:val="00BA1A4F"/>
    <w:rsid w:val="00BA38EB"/>
    <w:rsid w:val="00BA3AEA"/>
    <w:rsid w:val="00BA5551"/>
    <w:rsid w:val="00BA5885"/>
    <w:rsid w:val="00BA6105"/>
    <w:rsid w:val="00BA7C6E"/>
    <w:rsid w:val="00BA7C87"/>
    <w:rsid w:val="00BB0117"/>
    <w:rsid w:val="00BB049D"/>
    <w:rsid w:val="00BB1302"/>
    <w:rsid w:val="00BB2EBA"/>
    <w:rsid w:val="00BB3AD6"/>
    <w:rsid w:val="00BB3AEF"/>
    <w:rsid w:val="00BB51C4"/>
    <w:rsid w:val="00BB6DCA"/>
    <w:rsid w:val="00BB7671"/>
    <w:rsid w:val="00BC2F39"/>
    <w:rsid w:val="00BC4DBB"/>
    <w:rsid w:val="00BC5818"/>
    <w:rsid w:val="00BC5D0A"/>
    <w:rsid w:val="00BC5D20"/>
    <w:rsid w:val="00BC607C"/>
    <w:rsid w:val="00BC7891"/>
    <w:rsid w:val="00BD0ADC"/>
    <w:rsid w:val="00BD0E23"/>
    <w:rsid w:val="00BD11D2"/>
    <w:rsid w:val="00BD2648"/>
    <w:rsid w:val="00BD4444"/>
    <w:rsid w:val="00BD479D"/>
    <w:rsid w:val="00BD7364"/>
    <w:rsid w:val="00BD7394"/>
    <w:rsid w:val="00BD79C7"/>
    <w:rsid w:val="00BE053F"/>
    <w:rsid w:val="00BE2109"/>
    <w:rsid w:val="00BE21C4"/>
    <w:rsid w:val="00BE29C1"/>
    <w:rsid w:val="00BE3CF3"/>
    <w:rsid w:val="00BE452B"/>
    <w:rsid w:val="00BE55F4"/>
    <w:rsid w:val="00BE5A2B"/>
    <w:rsid w:val="00BE6A33"/>
    <w:rsid w:val="00BE6FE0"/>
    <w:rsid w:val="00BF16B4"/>
    <w:rsid w:val="00BF1F07"/>
    <w:rsid w:val="00BF3141"/>
    <w:rsid w:val="00BF33EB"/>
    <w:rsid w:val="00BF5CAA"/>
    <w:rsid w:val="00BF5E88"/>
    <w:rsid w:val="00BF6B93"/>
    <w:rsid w:val="00BF7E9E"/>
    <w:rsid w:val="00C04088"/>
    <w:rsid w:val="00C0416C"/>
    <w:rsid w:val="00C04488"/>
    <w:rsid w:val="00C051A4"/>
    <w:rsid w:val="00C063AD"/>
    <w:rsid w:val="00C06B6E"/>
    <w:rsid w:val="00C10DDC"/>
    <w:rsid w:val="00C118FB"/>
    <w:rsid w:val="00C13CF2"/>
    <w:rsid w:val="00C1421F"/>
    <w:rsid w:val="00C15234"/>
    <w:rsid w:val="00C15619"/>
    <w:rsid w:val="00C1652A"/>
    <w:rsid w:val="00C16C6A"/>
    <w:rsid w:val="00C17B6D"/>
    <w:rsid w:val="00C2122F"/>
    <w:rsid w:val="00C21E2A"/>
    <w:rsid w:val="00C22D39"/>
    <w:rsid w:val="00C233E7"/>
    <w:rsid w:val="00C2483D"/>
    <w:rsid w:val="00C249C6"/>
    <w:rsid w:val="00C24B42"/>
    <w:rsid w:val="00C24EEF"/>
    <w:rsid w:val="00C317BC"/>
    <w:rsid w:val="00C32C59"/>
    <w:rsid w:val="00C368D1"/>
    <w:rsid w:val="00C42568"/>
    <w:rsid w:val="00C42DEA"/>
    <w:rsid w:val="00C4331D"/>
    <w:rsid w:val="00C44E42"/>
    <w:rsid w:val="00C45C1E"/>
    <w:rsid w:val="00C45F2A"/>
    <w:rsid w:val="00C46A60"/>
    <w:rsid w:val="00C46CFC"/>
    <w:rsid w:val="00C47BCA"/>
    <w:rsid w:val="00C47F26"/>
    <w:rsid w:val="00C50ABD"/>
    <w:rsid w:val="00C5148C"/>
    <w:rsid w:val="00C5161A"/>
    <w:rsid w:val="00C523F3"/>
    <w:rsid w:val="00C55715"/>
    <w:rsid w:val="00C5759B"/>
    <w:rsid w:val="00C57DC6"/>
    <w:rsid w:val="00C605AA"/>
    <w:rsid w:val="00C61FC6"/>
    <w:rsid w:val="00C622C6"/>
    <w:rsid w:val="00C6243E"/>
    <w:rsid w:val="00C627D1"/>
    <w:rsid w:val="00C63EB2"/>
    <w:rsid w:val="00C65BB6"/>
    <w:rsid w:val="00C673D4"/>
    <w:rsid w:val="00C6761D"/>
    <w:rsid w:val="00C67EC3"/>
    <w:rsid w:val="00C70610"/>
    <w:rsid w:val="00C7190A"/>
    <w:rsid w:val="00C72A75"/>
    <w:rsid w:val="00C72D7C"/>
    <w:rsid w:val="00C739A1"/>
    <w:rsid w:val="00C73CEE"/>
    <w:rsid w:val="00C74B8F"/>
    <w:rsid w:val="00C75459"/>
    <w:rsid w:val="00C7554B"/>
    <w:rsid w:val="00C75CA7"/>
    <w:rsid w:val="00C75E49"/>
    <w:rsid w:val="00C76005"/>
    <w:rsid w:val="00C76079"/>
    <w:rsid w:val="00C76316"/>
    <w:rsid w:val="00C769F4"/>
    <w:rsid w:val="00C77733"/>
    <w:rsid w:val="00C809D0"/>
    <w:rsid w:val="00C80AF4"/>
    <w:rsid w:val="00C80C4F"/>
    <w:rsid w:val="00C821D1"/>
    <w:rsid w:val="00C8356A"/>
    <w:rsid w:val="00C83EFA"/>
    <w:rsid w:val="00C843FC"/>
    <w:rsid w:val="00C84A22"/>
    <w:rsid w:val="00C8779E"/>
    <w:rsid w:val="00C879CC"/>
    <w:rsid w:val="00C90490"/>
    <w:rsid w:val="00C9212B"/>
    <w:rsid w:val="00C9253C"/>
    <w:rsid w:val="00C925D8"/>
    <w:rsid w:val="00C93145"/>
    <w:rsid w:val="00C9406A"/>
    <w:rsid w:val="00C945A9"/>
    <w:rsid w:val="00C955A2"/>
    <w:rsid w:val="00CA14B7"/>
    <w:rsid w:val="00CA202C"/>
    <w:rsid w:val="00CA6370"/>
    <w:rsid w:val="00CA7113"/>
    <w:rsid w:val="00CA7BD1"/>
    <w:rsid w:val="00CB01EA"/>
    <w:rsid w:val="00CB0AEE"/>
    <w:rsid w:val="00CB0BA4"/>
    <w:rsid w:val="00CB0E36"/>
    <w:rsid w:val="00CB1E76"/>
    <w:rsid w:val="00CB4A63"/>
    <w:rsid w:val="00CB51BB"/>
    <w:rsid w:val="00CB58A4"/>
    <w:rsid w:val="00CB6109"/>
    <w:rsid w:val="00CB6AD0"/>
    <w:rsid w:val="00CB720F"/>
    <w:rsid w:val="00CC0447"/>
    <w:rsid w:val="00CC089F"/>
    <w:rsid w:val="00CC2796"/>
    <w:rsid w:val="00CC2ACE"/>
    <w:rsid w:val="00CC3CE1"/>
    <w:rsid w:val="00CC43A8"/>
    <w:rsid w:val="00CC51E6"/>
    <w:rsid w:val="00CC5501"/>
    <w:rsid w:val="00CC5D7E"/>
    <w:rsid w:val="00CD0D5E"/>
    <w:rsid w:val="00CD1269"/>
    <w:rsid w:val="00CD401E"/>
    <w:rsid w:val="00CD472E"/>
    <w:rsid w:val="00CD47E1"/>
    <w:rsid w:val="00CD502D"/>
    <w:rsid w:val="00CD5170"/>
    <w:rsid w:val="00CD66CC"/>
    <w:rsid w:val="00CD6CBD"/>
    <w:rsid w:val="00CE2952"/>
    <w:rsid w:val="00CE3C2C"/>
    <w:rsid w:val="00CE6D64"/>
    <w:rsid w:val="00CF0903"/>
    <w:rsid w:val="00CF1FE8"/>
    <w:rsid w:val="00CF2B03"/>
    <w:rsid w:val="00CF2C70"/>
    <w:rsid w:val="00CF393E"/>
    <w:rsid w:val="00CF4208"/>
    <w:rsid w:val="00CF60F7"/>
    <w:rsid w:val="00CF6159"/>
    <w:rsid w:val="00CF79C6"/>
    <w:rsid w:val="00CF7FC8"/>
    <w:rsid w:val="00D003F2"/>
    <w:rsid w:val="00D0116C"/>
    <w:rsid w:val="00D02477"/>
    <w:rsid w:val="00D02D32"/>
    <w:rsid w:val="00D0473F"/>
    <w:rsid w:val="00D0563B"/>
    <w:rsid w:val="00D05D57"/>
    <w:rsid w:val="00D06330"/>
    <w:rsid w:val="00D0768A"/>
    <w:rsid w:val="00D1148D"/>
    <w:rsid w:val="00D118DA"/>
    <w:rsid w:val="00D1236A"/>
    <w:rsid w:val="00D134D6"/>
    <w:rsid w:val="00D144BF"/>
    <w:rsid w:val="00D15436"/>
    <w:rsid w:val="00D15FAB"/>
    <w:rsid w:val="00D1622D"/>
    <w:rsid w:val="00D16BCF"/>
    <w:rsid w:val="00D20C7E"/>
    <w:rsid w:val="00D2144E"/>
    <w:rsid w:val="00D21F53"/>
    <w:rsid w:val="00D22723"/>
    <w:rsid w:val="00D25F72"/>
    <w:rsid w:val="00D26648"/>
    <w:rsid w:val="00D30B7C"/>
    <w:rsid w:val="00D30E56"/>
    <w:rsid w:val="00D329F6"/>
    <w:rsid w:val="00D34577"/>
    <w:rsid w:val="00D34A33"/>
    <w:rsid w:val="00D34DFE"/>
    <w:rsid w:val="00D3593B"/>
    <w:rsid w:val="00D35A6B"/>
    <w:rsid w:val="00D3729A"/>
    <w:rsid w:val="00D37731"/>
    <w:rsid w:val="00D40BAB"/>
    <w:rsid w:val="00D41CD4"/>
    <w:rsid w:val="00D424A1"/>
    <w:rsid w:val="00D431CF"/>
    <w:rsid w:val="00D431F3"/>
    <w:rsid w:val="00D44450"/>
    <w:rsid w:val="00D50E71"/>
    <w:rsid w:val="00D51270"/>
    <w:rsid w:val="00D53B4F"/>
    <w:rsid w:val="00D540C3"/>
    <w:rsid w:val="00D54CFF"/>
    <w:rsid w:val="00D54E50"/>
    <w:rsid w:val="00D55B2A"/>
    <w:rsid w:val="00D5723B"/>
    <w:rsid w:val="00D57CDD"/>
    <w:rsid w:val="00D61154"/>
    <w:rsid w:val="00D6117B"/>
    <w:rsid w:val="00D62F38"/>
    <w:rsid w:val="00D63313"/>
    <w:rsid w:val="00D64C58"/>
    <w:rsid w:val="00D65733"/>
    <w:rsid w:val="00D66982"/>
    <w:rsid w:val="00D671EF"/>
    <w:rsid w:val="00D70305"/>
    <w:rsid w:val="00D70A31"/>
    <w:rsid w:val="00D72EE8"/>
    <w:rsid w:val="00D73A5F"/>
    <w:rsid w:val="00D73C7E"/>
    <w:rsid w:val="00D74AED"/>
    <w:rsid w:val="00D75E72"/>
    <w:rsid w:val="00D76A3D"/>
    <w:rsid w:val="00D76C5A"/>
    <w:rsid w:val="00D77443"/>
    <w:rsid w:val="00D804E9"/>
    <w:rsid w:val="00D81722"/>
    <w:rsid w:val="00D83C43"/>
    <w:rsid w:val="00D85215"/>
    <w:rsid w:val="00D85958"/>
    <w:rsid w:val="00D8612C"/>
    <w:rsid w:val="00D865BF"/>
    <w:rsid w:val="00D8750E"/>
    <w:rsid w:val="00D877C8"/>
    <w:rsid w:val="00D87D46"/>
    <w:rsid w:val="00D91260"/>
    <w:rsid w:val="00D916A6"/>
    <w:rsid w:val="00D91989"/>
    <w:rsid w:val="00D91C33"/>
    <w:rsid w:val="00D92C7F"/>
    <w:rsid w:val="00D92F42"/>
    <w:rsid w:val="00D932D3"/>
    <w:rsid w:val="00D93D93"/>
    <w:rsid w:val="00D94ED4"/>
    <w:rsid w:val="00D9632B"/>
    <w:rsid w:val="00D9682D"/>
    <w:rsid w:val="00D97748"/>
    <w:rsid w:val="00DA09CA"/>
    <w:rsid w:val="00DA16C0"/>
    <w:rsid w:val="00DA1B75"/>
    <w:rsid w:val="00DA2D79"/>
    <w:rsid w:val="00DA5899"/>
    <w:rsid w:val="00DA5A3F"/>
    <w:rsid w:val="00DA65E0"/>
    <w:rsid w:val="00DB0509"/>
    <w:rsid w:val="00DB1001"/>
    <w:rsid w:val="00DB1726"/>
    <w:rsid w:val="00DB4C02"/>
    <w:rsid w:val="00DB5B17"/>
    <w:rsid w:val="00DB615D"/>
    <w:rsid w:val="00DB64E4"/>
    <w:rsid w:val="00DB66AD"/>
    <w:rsid w:val="00DB7D7B"/>
    <w:rsid w:val="00DC05C3"/>
    <w:rsid w:val="00DC0BBB"/>
    <w:rsid w:val="00DC1E51"/>
    <w:rsid w:val="00DC2336"/>
    <w:rsid w:val="00DC306D"/>
    <w:rsid w:val="00DC388E"/>
    <w:rsid w:val="00DC653E"/>
    <w:rsid w:val="00DC73BC"/>
    <w:rsid w:val="00DD0B16"/>
    <w:rsid w:val="00DD168C"/>
    <w:rsid w:val="00DD3258"/>
    <w:rsid w:val="00DD4500"/>
    <w:rsid w:val="00DD550F"/>
    <w:rsid w:val="00DD6504"/>
    <w:rsid w:val="00DD7C4D"/>
    <w:rsid w:val="00DD7D7C"/>
    <w:rsid w:val="00DE0FE2"/>
    <w:rsid w:val="00DE1457"/>
    <w:rsid w:val="00DE1D2F"/>
    <w:rsid w:val="00DE1E08"/>
    <w:rsid w:val="00DE301C"/>
    <w:rsid w:val="00DE40EF"/>
    <w:rsid w:val="00DE54ED"/>
    <w:rsid w:val="00DE65D0"/>
    <w:rsid w:val="00DF2285"/>
    <w:rsid w:val="00DF2847"/>
    <w:rsid w:val="00DF2893"/>
    <w:rsid w:val="00DF355D"/>
    <w:rsid w:val="00DF5829"/>
    <w:rsid w:val="00DF5CCA"/>
    <w:rsid w:val="00DF5FED"/>
    <w:rsid w:val="00DF653D"/>
    <w:rsid w:val="00DF7BC4"/>
    <w:rsid w:val="00E02792"/>
    <w:rsid w:val="00E03AEC"/>
    <w:rsid w:val="00E06D67"/>
    <w:rsid w:val="00E078BD"/>
    <w:rsid w:val="00E1310B"/>
    <w:rsid w:val="00E14041"/>
    <w:rsid w:val="00E16499"/>
    <w:rsid w:val="00E171F7"/>
    <w:rsid w:val="00E177C8"/>
    <w:rsid w:val="00E17AEE"/>
    <w:rsid w:val="00E20E2C"/>
    <w:rsid w:val="00E2193E"/>
    <w:rsid w:val="00E237AA"/>
    <w:rsid w:val="00E24281"/>
    <w:rsid w:val="00E2607C"/>
    <w:rsid w:val="00E268EE"/>
    <w:rsid w:val="00E307E9"/>
    <w:rsid w:val="00E30AD3"/>
    <w:rsid w:val="00E33105"/>
    <w:rsid w:val="00E3391E"/>
    <w:rsid w:val="00E34951"/>
    <w:rsid w:val="00E407B3"/>
    <w:rsid w:val="00E4083A"/>
    <w:rsid w:val="00E40A34"/>
    <w:rsid w:val="00E445D6"/>
    <w:rsid w:val="00E46443"/>
    <w:rsid w:val="00E47EB3"/>
    <w:rsid w:val="00E506B1"/>
    <w:rsid w:val="00E509E5"/>
    <w:rsid w:val="00E50AA3"/>
    <w:rsid w:val="00E52622"/>
    <w:rsid w:val="00E54C4B"/>
    <w:rsid w:val="00E54F15"/>
    <w:rsid w:val="00E56A2D"/>
    <w:rsid w:val="00E57C9D"/>
    <w:rsid w:val="00E60FAB"/>
    <w:rsid w:val="00E64567"/>
    <w:rsid w:val="00E65137"/>
    <w:rsid w:val="00E67C21"/>
    <w:rsid w:val="00E716BB"/>
    <w:rsid w:val="00E721FB"/>
    <w:rsid w:val="00E72301"/>
    <w:rsid w:val="00E73726"/>
    <w:rsid w:val="00E74C14"/>
    <w:rsid w:val="00E76D3A"/>
    <w:rsid w:val="00E77105"/>
    <w:rsid w:val="00E81C90"/>
    <w:rsid w:val="00E82647"/>
    <w:rsid w:val="00E835C5"/>
    <w:rsid w:val="00E849E5"/>
    <w:rsid w:val="00E84F6A"/>
    <w:rsid w:val="00E855B2"/>
    <w:rsid w:val="00E867FE"/>
    <w:rsid w:val="00E86EBF"/>
    <w:rsid w:val="00E90B27"/>
    <w:rsid w:val="00E941E8"/>
    <w:rsid w:val="00E94D20"/>
    <w:rsid w:val="00E95350"/>
    <w:rsid w:val="00E962E6"/>
    <w:rsid w:val="00E96389"/>
    <w:rsid w:val="00E97CAF"/>
    <w:rsid w:val="00EA04B8"/>
    <w:rsid w:val="00EA2709"/>
    <w:rsid w:val="00EA2E2E"/>
    <w:rsid w:val="00EA3596"/>
    <w:rsid w:val="00EA43A3"/>
    <w:rsid w:val="00EA64B9"/>
    <w:rsid w:val="00EA691B"/>
    <w:rsid w:val="00EA6AE6"/>
    <w:rsid w:val="00EB1CE2"/>
    <w:rsid w:val="00EB292F"/>
    <w:rsid w:val="00EB2A10"/>
    <w:rsid w:val="00EB43AC"/>
    <w:rsid w:val="00EB5AB2"/>
    <w:rsid w:val="00EB74C4"/>
    <w:rsid w:val="00EB75AD"/>
    <w:rsid w:val="00EC17BA"/>
    <w:rsid w:val="00EC228A"/>
    <w:rsid w:val="00EC29B2"/>
    <w:rsid w:val="00EC2CB6"/>
    <w:rsid w:val="00EC6013"/>
    <w:rsid w:val="00EC675A"/>
    <w:rsid w:val="00EC7782"/>
    <w:rsid w:val="00ED022B"/>
    <w:rsid w:val="00ED2478"/>
    <w:rsid w:val="00ED37AD"/>
    <w:rsid w:val="00ED464D"/>
    <w:rsid w:val="00ED5285"/>
    <w:rsid w:val="00ED5360"/>
    <w:rsid w:val="00ED6289"/>
    <w:rsid w:val="00ED68A8"/>
    <w:rsid w:val="00ED7C4E"/>
    <w:rsid w:val="00EE0D61"/>
    <w:rsid w:val="00EE331E"/>
    <w:rsid w:val="00EE351B"/>
    <w:rsid w:val="00EE39EE"/>
    <w:rsid w:val="00EE5583"/>
    <w:rsid w:val="00EE7548"/>
    <w:rsid w:val="00EF02E7"/>
    <w:rsid w:val="00EF0AD7"/>
    <w:rsid w:val="00EF1299"/>
    <w:rsid w:val="00EF1928"/>
    <w:rsid w:val="00EF1C2D"/>
    <w:rsid w:val="00EF28F4"/>
    <w:rsid w:val="00EF3D7F"/>
    <w:rsid w:val="00EF4157"/>
    <w:rsid w:val="00EF46B6"/>
    <w:rsid w:val="00F0019B"/>
    <w:rsid w:val="00F009F8"/>
    <w:rsid w:val="00F06421"/>
    <w:rsid w:val="00F07A74"/>
    <w:rsid w:val="00F121F6"/>
    <w:rsid w:val="00F12CA6"/>
    <w:rsid w:val="00F131DB"/>
    <w:rsid w:val="00F139EB"/>
    <w:rsid w:val="00F13CA7"/>
    <w:rsid w:val="00F1546F"/>
    <w:rsid w:val="00F1618F"/>
    <w:rsid w:val="00F17DA1"/>
    <w:rsid w:val="00F210D8"/>
    <w:rsid w:val="00F21480"/>
    <w:rsid w:val="00F21969"/>
    <w:rsid w:val="00F236A3"/>
    <w:rsid w:val="00F2463A"/>
    <w:rsid w:val="00F25EFE"/>
    <w:rsid w:val="00F264DB"/>
    <w:rsid w:val="00F273FA"/>
    <w:rsid w:val="00F275F4"/>
    <w:rsid w:val="00F276D2"/>
    <w:rsid w:val="00F30891"/>
    <w:rsid w:val="00F3148E"/>
    <w:rsid w:val="00F319F5"/>
    <w:rsid w:val="00F3241B"/>
    <w:rsid w:val="00F3270E"/>
    <w:rsid w:val="00F331BC"/>
    <w:rsid w:val="00F34397"/>
    <w:rsid w:val="00F34A8B"/>
    <w:rsid w:val="00F34E9B"/>
    <w:rsid w:val="00F3554A"/>
    <w:rsid w:val="00F356DD"/>
    <w:rsid w:val="00F35A36"/>
    <w:rsid w:val="00F413E3"/>
    <w:rsid w:val="00F426DB"/>
    <w:rsid w:val="00F42BA1"/>
    <w:rsid w:val="00F42C9B"/>
    <w:rsid w:val="00F44054"/>
    <w:rsid w:val="00F445F4"/>
    <w:rsid w:val="00F45427"/>
    <w:rsid w:val="00F46627"/>
    <w:rsid w:val="00F46929"/>
    <w:rsid w:val="00F470F0"/>
    <w:rsid w:val="00F475D6"/>
    <w:rsid w:val="00F47DB5"/>
    <w:rsid w:val="00F55834"/>
    <w:rsid w:val="00F559F6"/>
    <w:rsid w:val="00F56145"/>
    <w:rsid w:val="00F56619"/>
    <w:rsid w:val="00F63473"/>
    <w:rsid w:val="00F652E9"/>
    <w:rsid w:val="00F655C8"/>
    <w:rsid w:val="00F66122"/>
    <w:rsid w:val="00F6658D"/>
    <w:rsid w:val="00F669CA"/>
    <w:rsid w:val="00F67975"/>
    <w:rsid w:val="00F7018E"/>
    <w:rsid w:val="00F7247A"/>
    <w:rsid w:val="00F7331B"/>
    <w:rsid w:val="00F74C20"/>
    <w:rsid w:val="00F754A5"/>
    <w:rsid w:val="00F75601"/>
    <w:rsid w:val="00F77302"/>
    <w:rsid w:val="00F77794"/>
    <w:rsid w:val="00F80DC2"/>
    <w:rsid w:val="00F81444"/>
    <w:rsid w:val="00F82B80"/>
    <w:rsid w:val="00F834C2"/>
    <w:rsid w:val="00F83661"/>
    <w:rsid w:val="00F83B8B"/>
    <w:rsid w:val="00F84638"/>
    <w:rsid w:val="00F84E7B"/>
    <w:rsid w:val="00F8566C"/>
    <w:rsid w:val="00F86F06"/>
    <w:rsid w:val="00F877B9"/>
    <w:rsid w:val="00F90732"/>
    <w:rsid w:val="00F90F3B"/>
    <w:rsid w:val="00F90FFF"/>
    <w:rsid w:val="00F91EAE"/>
    <w:rsid w:val="00F9670B"/>
    <w:rsid w:val="00F971BB"/>
    <w:rsid w:val="00F97C25"/>
    <w:rsid w:val="00F97E5C"/>
    <w:rsid w:val="00FA0366"/>
    <w:rsid w:val="00FA07A5"/>
    <w:rsid w:val="00FA07F7"/>
    <w:rsid w:val="00FA17A5"/>
    <w:rsid w:val="00FA1A46"/>
    <w:rsid w:val="00FA1DA5"/>
    <w:rsid w:val="00FA319F"/>
    <w:rsid w:val="00FA3757"/>
    <w:rsid w:val="00FA5730"/>
    <w:rsid w:val="00FA7126"/>
    <w:rsid w:val="00FB13F8"/>
    <w:rsid w:val="00FB264F"/>
    <w:rsid w:val="00FB3E07"/>
    <w:rsid w:val="00FB4CED"/>
    <w:rsid w:val="00FB5747"/>
    <w:rsid w:val="00FB5750"/>
    <w:rsid w:val="00FB5853"/>
    <w:rsid w:val="00FB7C72"/>
    <w:rsid w:val="00FC3EE5"/>
    <w:rsid w:val="00FC3FDA"/>
    <w:rsid w:val="00FC4D0E"/>
    <w:rsid w:val="00FC5760"/>
    <w:rsid w:val="00FC5D20"/>
    <w:rsid w:val="00FC5E3F"/>
    <w:rsid w:val="00FC697C"/>
    <w:rsid w:val="00FC722C"/>
    <w:rsid w:val="00FC77A8"/>
    <w:rsid w:val="00FC7F0C"/>
    <w:rsid w:val="00FD0CCD"/>
    <w:rsid w:val="00FD1534"/>
    <w:rsid w:val="00FD259C"/>
    <w:rsid w:val="00FD2B0A"/>
    <w:rsid w:val="00FD375C"/>
    <w:rsid w:val="00FD3BF4"/>
    <w:rsid w:val="00FD4DE5"/>
    <w:rsid w:val="00FD7BCE"/>
    <w:rsid w:val="00FE0B41"/>
    <w:rsid w:val="00FE125B"/>
    <w:rsid w:val="00FE1417"/>
    <w:rsid w:val="00FE157B"/>
    <w:rsid w:val="00FE1929"/>
    <w:rsid w:val="00FE1B6B"/>
    <w:rsid w:val="00FE50E7"/>
    <w:rsid w:val="00FE5DEB"/>
    <w:rsid w:val="00FE5E99"/>
    <w:rsid w:val="00FE75C3"/>
    <w:rsid w:val="00FF037E"/>
    <w:rsid w:val="00FF0653"/>
    <w:rsid w:val="00FF4B36"/>
    <w:rsid w:val="00FF5ED3"/>
    <w:rsid w:val="00FF6260"/>
    <w:rsid w:val="00FF722B"/>
    <w:rsid w:val="00FF73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D1BB1D"/>
  <w15:docId w15:val="{AB736EB4-81EF-44C1-AA6E-52F22F2D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7115"/>
    <w:pPr>
      <w:pBdr>
        <w:top w:val="nil"/>
        <w:left w:val="nil"/>
        <w:bottom w:val="nil"/>
        <w:right w:val="nil"/>
        <w:between w:val="nil"/>
        <w:bar w:val="nil"/>
      </w:pBdr>
      <w:jc w:val="both"/>
    </w:pPr>
    <w:rPr>
      <w:rFonts w:ascii="Arial" w:eastAsia="Times New Roman" w:hAnsi="Arial" w:cs="Arial"/>
      <w:sz w:val="20"/>
      <w:szCs w:val="20"/>
      <w:bdr w:val="nil"/>
      <w:lang w:val="es-ES" w:eastAsia="en-US"/>
    </w:rPr>
  </w:style>
  <w:style w:type="paragraph" w:styleId="Ttulo1">
    <w:name w:val="heading 1"/>
    <w:basedOn w:val="Normal"/>
    <w:next w:val="Normal"/>
    <w:link w:val="Ttulo1Car"/>
    <w:uiPriority w:val="9"/>
    <w:qFormat/>
    <w:rsid w:val="00E8264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3">
    <w:name w:val="heading 3"/>
    <w:basedOn w:val="Normal"/>
    <w:next w:val="Normal"/>
    <w:link w:val="Ttulo3Car"/>
    <w:uiPriority w:val="9"/>
    <w:semiHidden/>
    <w:unhideWhenUsed/>
    <w:qFormat/>
    <w:rsid w:val="005B46A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2"/>
    </w:pPr>
    <w:rPr>
      <w:rFonts w:asciiTheme="majorHAnsi" w:eastAsiaTheme="majorEastAsia" w:hAnsiTheme="majorHAnsi" w:cstheme="majorBidi"/>
      <w:b/>
      <w:bCs/>
      <w:color w:val="4F81BD" w:themeColor="accent1"/>
      <w:bdr w:val="none" w:sz="0" w:space="0" w:color="auto"/>
      <w:lang w:val="es-ES_tradnl" w:eastAsia="es-ES"/>
    </w:rPr>
  </w:style>
  <w:style w:type="paragraph" w:styleId="Ttulo4">
    <w:name w:val="heading 4"/>
    <w:basedOn w:val="Normal"/>
    <w:next w:val="Normal"/>
    <w:link w:val="Ttulo4Car"/>
    <w:uiPriority w:val="9"/>
    <w:unhideWhenUsed/>
    <w:qFormat/>
    <w:rsid w:val="00CB01E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3"/>
    </w:pPr>
    <w:rPr>
      <w:rFonts w:asciiTheme="majorHAnsi" w:eastAsiaTheme="majorEastAsia" w:hAnsiTheme="majorHAnsi" w:cstheme="majorBidi"/>
      <w:b/>
      <w:bCs/>
      <w:i/>
      <w:iCs/>
      <w:color w:val="4F81BD" w:themeColor="accent1"/>
      <w:bdr w:val="none" w:sz="0" w:space="0" w:color="auto"/>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xto nota pie Car Car Car,Texto nota pie Car Car"/>
    <w:link w:val="TextonotapieCar"/>
    <w:uiPriority w:val="99"/>
    <w:rsid w:val="009F2AB7"/>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TextonotapieCar">
    <w:name w:val="Texto nota pie Car"/>
    <w:aliases w:val="Texto nota pie Car Car Car Car,Texto nota pie Car Car Car1"/>
    <w:basedOn w:val="Fuentedeprrafopredeter"/>
    <w:link w:val="Textonotapie"/>
    <w:uiPriority w:val="99"/>
    <w:rsid w:val="009F2AB7"/>
    <w:rPr>
      <w:rFonts w:ascii="Cambria" w:eastAsia="Cambria" w:hAnsi="Cambria" w:cs="Cambria"/>
      <w:color w:val="000000"/>
      <w:u w:color="000000"/>
      <w:bdr w:val="nil"/>
    </w:rPr>
  </w:style>
  <w:style w:type="character" w:styleId="Refdenotaalpie">
    <w:name w:val="footnote reference"/>
    <w:basedOn w:val="Nmerodepgina"/>
    <w:uiPriority w:val="99"/>
    <w:qFormat/>
    <w:rsid w:val="009F2AB7"/>
    <w:rPr>
      <w:vertAlign w:val="superscript"/>
      <w:lang w:val="pt-PT"/>
    </w:rPr>
  </w:style>
  <w:style w:type="character" w:styleId="Hipervnculo">
    <w:name w:val="Hyperlink"/>
    <w:basedOn w:val="Fuentedeprrafopredeter"/>
    <w:unhideWhenUsed/>
    <w:rsid w:val="009F2AB7"/>
    <w:rPr>
      <w:color w:val="0000FF"/>
      <w:u w:val="single"/>
    </w:rPr>
  </w:style>
  <w:style w:type="character" w:styleId="Nmerodepgina">
    <w:name w:val="page number"/>
    <w:basedOn w:val="Fuentedeprrafopredeter"/>
    <w:unhideWhenUsed/>
    <w:rsid w:val="009F2AB7"/>
  </w:style>
  <w:style w:type="paragraph" w:customStyle="1" w:styleId="Cuerpo">
    <w:name w:val="Cuerpo"/>
    <w:rsid w:val="009F2AB7"/>
    <w:pPr>
      <w:pBdr>
        <w:top w:val="nil"/>
        <w:left w:val="nil"/>
        <w:bottom w:val="nil"/>
        <w:right w:val="nil"/>
        <w:between w:val="nil"/>
        <w:bar w:val="nil"/>
      </w:pBdr>
    </w:pPr>
    <w:rPr>
      <w:rFonts w:ascii="Cambria" w:eastAsia="Cambria" w:hAnsi="Cambria" w:cs="Cambria"/>
      <w:color w:val="000000"/>
      <w:u w:color="000000"/>
      <w:bdr w:val="nil"/>
      <w:lang w:val="pt-PT"/>
    </w:rPr>
  </w:style>
  <w:style w:type="character" w:styleId="Hipervnculovisitado">
    <w:name w:val="FollowedHyperlink"/>
    <w:basedOn w:val="Fuentedeprrafopredeter"/>
    <w:uiPriority w:val="99"/>
    <w:semiHidden/>
    <w:unhideWhenUsed/>
    <w:rsid w:val="00C2483D"/>
    <w:rPr>
      <w:color w:val="800080" w:themeColor="followedHyperlink"/>
      <w:u w:val="single"/>
    </w:rPr>
  </w:style>
  <w:style w:type="character" w:customStyle="1" w:styleId="element-citation">
    <w:name w:val="element-citation"/>
    <w:basedOn w:val="Fuentedeprrafopredeter"/>
    <w:rsid w:val="000372EB"/>
  </w:style>
  <w:style w:type="character" w:customStyle="1" w:styleId="ref-journal">
    <w:name w:val="ref-journal"/>
    <w:basedOn w:val="Fuentedeprrafopredeter"/>
    <w:rsid w:val="000372EB"/>
  </w:style>
  <w:style w:type="character" w:customStyle="1" w:styleId="ref-vol">
    <w:name w:val="ref-vol"/>
    <w:basedOn w:val="Fuentedeprrafopredeter"/>
    <w:rsid w:val="000372EB"/>
  </w:style>
  <w:style w:type="character" w:customStyle="1" w:styleId="st">
    <w:name w:val="st"/>
    <w:rsid w:val="00A8490E"/>
  </w:style>
  <w:style w:type="table" w:customStyle="1" w:styleId="Tabladecuadrcula1clara1">
    <w:name w:val="Tabla de cuadrícula 1 clara1"/>
    <w:basedOn w:val="Tablanormal"/>
    <w:uiPriority w:val="46"/>
    <w:rsid w:val="00A8490E"/>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uerpoA">
    <w:name w:val="Cuerpo A"/>
    <w:rsid w:val="00A8490E"/>
    <w:pPr>
      <w:pBdr>
        <w:top w:val="nil"/>
        <w:left w:val="nil"/>
        <w:bottom w:val="nil"/>
        <w:right w:val="nil"/>
        <w:between w:val="nil"/>
        <w:bar w:val="nil"/>
      </w:pBdr>
    </w:pPr>
    <w:rPr>
      <w:rFonts w:ascii="Cambria" w:eastAsia="Cambria" w:hAnsi="Cambria" w:cs="Cambria"/>
      <w:color w:val="000000"/>
      <w:u w:color="000000"/>
      <w:bdr w:val="nil"/>
      <w:lang w:val="pt-PT"/>
    </w:rPr>
  </w:style>
  <w:style w:type="paragraph" w:styleId="Prrafodelista">
    <w:name w:val="List Paragraph"/>
    <w:basedOn w:val="Normal"/>
    <w:uiPriority w:val="34"/>
    <w:qFormat/>
    <w:rsid w:val="00B7035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lang w:val="es-ES_tradnl" w:eastAsia="es-ES"/>
    </w:rPr>
  </w:style>
  <w:style w:type="character" w:styleId="Textoennegrita">
    <w:name w:val="Strong"/>
    <w:basedOn w:val="Fuentedeprrafopredeter"/>
    <w:uiPriority w:val="22"/>
    <w:qFormat/>
    <w:rsid w:val="00B16BC4"/>
    <w:rPr>
      <w:b/>
      <w:bCs/>
    </w:rPr>
  </w:style>
  <w:style w:type="paragraph" w:styleId="HTMLconformatoprevio">
    <w:name w:val="HTML Preformatted"/>
    <w:basedOn w:val="Normal"/>
    <w:link w:val="HTMLconformatoprevioCar"/>
    <w:uiPriority w:val="99"/>
    <w:unhideWhenUsed/>
    <w:rsid w:val="00225B9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bdr w:val="none" w:sz="0" w:space="0" w:color="auto"/>
      <w:lang w:eastAsia="es-ES"/>
    </w:rPr>
  </w:style>
  <w:style w:type="character" w:customStyle="1" w:styleId="HTMLconformatoprevioCar">
    <w:name w:val="HTML con formato previo Car"/>
    <w:basedOn w:val="Fuentedeprrafopredeter"/>
    <w:link w:val="HTMLconformatoprevio"/>
    <w:uiPriority w:val="99"/>
    <w:rsid w:val="00225B9D"/>
    <w:rPr>
      <w:rFonts w:ascii="Courier" w:hAnsi="Courier" w:cs="Courier"/>
      <w:sz w:val="20"/>
      <w:szCs w:val="20"/>
      <w:lang w:val="es-ES"/>
    </w:rPr>
  </w:style>
  <w:style w:type="paragraph" w:customStyle="1" w:styleId="canvas-atom">
    <w:name w:val="canvas-atom"/>
    <w:basedOn w:val="Normal"/>
    <w:rsid w:val="00C249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cstheme="minorBidi"/>
      <w:bdr w:val="none" w:sz="0" w:space="0" w:color="auto"/>
      <w:lang w:eastAsia="es-ES"/>
    </w:rPr>
  </w:style>
  <w:style w:type="character" w:customStyle="1" w:styleId="e24kjd">
    <w:name w:val="e24kjd"/>
    <w:basedOn w:val="Fuentedeprrafopredeter"/>
    <w:rsid w:val="00D003F2"/>
  </w:style>
  <w:style w:type="paragraph" w:styleId="NormalWeb">
    <w:name w:val="Normal (Web)"/>
    <w:basedOn w:val="Normal"/>
    <w:uiPriority w:val="99"/>
    <w:unhideWhenUsed/>
    <w:rsid w:val="006D72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bdr w:val="none" w:sz="0" w:space="0" w:color="auto"/>
      <w:lang w:eastAsia="es-ES"/>
    </w:rPr>
  </w:style>
  <w:style w:type="character" w:customStyle="1" w:styleId="elsevierstylesection">
    <w:name w:val="elsevierstylesection"/>
    <w:basedOn w:val="Fuentedeprrafopredeter"/>
    <w:rsid w:val="006D7270"/>
  </w:style>
  <w:style w:type="character" w:customStyle="1" w:styleId="Hyperlink4">
    <w:name w:val="Hyperlink.4"/>
    <w:basedOn w:val="st"/>
    <w:rsid w:val="006D7270"/>
    <w:rPr>
      <w:color w:val="000000"/>
      <w:u w:color="000000"/>
      <w:lang w:val="es-ES_tradnl"/>
    </w:rPr>
  </w:style>
  <w:style w:type="character" w:customStyle="1" w:styleId="overlinesubject">
    <w:name w:val="overline__subject"/>
    <w:basedOn w:val="Fuentedeprrafopredeter"/>
    <w:rsid w:val="006D7270"/>
  </w:style>
  <w:style w:type="paragraph" w:styleId="Encabezado">
    <w:name w:val="header"/>
    <w:basedOn w:val="Normal"/>
    <w:link w:val="EncabezadoCar"/>
    <w:uiPriority w:val="99"/>
    <w:unhideWhenUsed/>
    <w:rsid w:val="00985A27"/>
    <w:pPr>
      <w:tabs>
        <w:tab w:val="center" w:pos="4252"/>
        <w:tab w:val="right" w:pos="8504"/>
      </w:tabs>
    </w:pPr>
  </w:style>
  <w:style w:type="character" w:customStyle="1" w:styleId="EncabezadoCar">
    <w:name w:val="Encabezado Car"/>
    <w:basedOn w:val="Fuentedeprrafopredeter"/>
    <w:link w:val="Encabezado"/>
    <w:uiPriority w:val="99"/>
    <w:rsid w:val="00985A27"/>
    <w:rPr>
      <w:rFonts w:ascii="Times New Roman" w:eastAsia="Arial Unicode MS" w:hAnsi="Times New Roman" w:cs="Times New Roman"/>
      <w:bdr w:val="nil"/>
      <w:lang w:val="en-US" w:eastAsia="en-US"/>
    </w:rPr>
  </w:style>
  <w:style w:type="paragraph" w:styleId="Piedepgina">
    <w:name w:val="footer"/>
    <w:basedOn w:val="Normal"/>
    <w:link w:val="PiedepginaCar"/>
    <w:uiPriority w:val="99"/>
    <w:unhideWhenUsed/>
    <w:rsid w:val="00985A27"/>
    <w:pPr>
      <w:tabs>
        <w:tab w:val="center" w:pos="4252"/>
        <w:tab w:val="right" w:pos="8504"/>
      </w:tabs>
    </w:pPr>
  </w:style>
  <w:style w:type="character" w:customStyle="1" w:styleId="PiedepginaCar">
    <w:name w:val="Pie de página Car"/>
    <w:basedOn w:val="Fuentedeprrafopredeter"/>
    <w:link w:val="Piedepgina"/>
    <w:uiPriority w:val="99"/>
    <w:rsid w:val="00985A27"/>
    <w:rPr>
      <w:rFonts w:ascii="Times New Roman" w:eastAsia="Arial Unicode MS" w:hAnsi="Times New Roman" w:cs="Times New Roman"/>
      <w:bdr w:val="nil"/>
      <w:lang w:val="en-US" w:eastAsia="en-US"/>
    </w:rPr>
  </w:style>
  <w:style w:type="paragraph" w:styleId="Sinespaciado">
    <w:name w:val="No Spacing"/>
    <w:uiPriority w:val="1"/>
    <w:qFormat/>
    <w:rsid w:val="0002084F"/>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customStyle="1" w:styleId="cit">
    <w:name w:val="cit"/>
    <w:basedOn w:val="Fuentedeprrafopredeter"/>
    <w:rsid w:val="00D40BAB"/>
  </w:style>
  <w:style w:type="paragraph" w:styleId="Subttulo">
    <w:name w:val="Subtitle"/>
    <w:basedOn w:val="Normal"/>
    <w:next w:val="Normal"/>
    <w:link w:val="SubttuloCar"/>
    <w:uiPriority w:val="11"/>
    <w:qFormat/>
    <w:rsid w:val="007B3B16"/>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7B3B16"/>
    <w:rPr>
      <w:rFonts w:asciiTheme="majorHAnsi" w:eastAsiaTheme="majorEastAsia" w:hAnsiTheme="majorHAnsi" w:cstheme="majorBidi"/>
      <w:i/>
      <w:iCs/>
      <w:color w:val="4F81BD" w:themeColor="accent1"/>
      <w:spacing w:val="15"/>
      <w:bdr w:val="nil"/>
      <w:lang w:val="en-US" w:eastAsia="en-US"/>
    </w:rPr>
  </w:style>
  <w:style w:type="paragraph" w:styleId="Textodeglobo">
    <w:name w:val="Balloon Text"/>
    <w:basedOn w:val="Normal"/>
    <w:link w:val="TextodegloboCar"/>
    <w:uiPriority w:val="99"/>
    <w:semiHidden/>
    <w:unhideWhenUsed/>
    <w:rsid w:val="0000465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0465C"/>
    <w:rPr>
      <w:rFonts w:ascii="Lucida Grande" w:eastAsia="Arial Unicode MS" w:hAnsi="Lucida Grande" w:cs="Lucida Grande"/>
      <w:sz w:val="18"/>
      <w:szCs w:val="18"/>
      <w:bdr w:val="nil"/>
      <w:lang w:val="en-US" w:eastAsia="en-US"/>
    </w:rPr>
  </w:style>
  <w:style w:type="character" w:customStyle="1" w:styleId="jlqj4b">
    <w:name w:val="jlqj4b"/>
    <w:basedOn w:val="Fuentedeprrafopredeter"/>
    <w:rsid w:val="004022E9"/>
  </w:style>
  <w:style w:type="character" w:customStyle="1" w:styleId="Ttulo3Car">
    <w:name w:val="Título 3 Car"/>
    <w:basedOn w:val="Fuentedeprrafopredeter"/>
    <w:link w:val="Ttulo3"/>
    <w:uiPriority w:val="9"/>
    <w:semiHidden/>
    <w:rsid w:val="005B46A9"/>
    <w:rPr>
      <w:rFonts w:asciiTheme="majorHAnsi" w:eastAsiaTheme="majorEastAsia" w:hAnsiTheme="majorHAnsi" w:cstheme="majorBidi"/>
      <w:b/>
      <w:bCs/>
      <w:color w:val="4F81BD" w:themeColor="accent1"/>
    </w:rPr>
  </w:style>
  <w:style w:type="paragraph" w:styleId="Textoindependiente">
    <w:name w:val="Body Text"/>
    <w:basedOn w:val="Normal"/>
    <w:link w:val="TextoindependienteCar"/>
    <w:uiPriority w:val="99"/>
    <w:qFormat/>
    <w:rsid w:val="005B46A9"/>
    <w:pPr>
      <w:widowControl w:val="0"/>
      <w:pBdr>
        <w:top w:val="none" w:sz="0" w:space="0" w:color="auto"/>
        <w:left w:val="none" w:sz="0" w:space="0" w:color="auto"/>
        <w:bottom w:val="none" w:sz="0" w:space="0" w:color="auto"/>
        <w:right w:val="none" w:sz="0" w:space="0" w:color="auto"/>
        <w:between w:val="none" w:sz="0" w:space="0" w:color="auto"/>
        <w:bar w:val="none" w:sz="0" w:color="auto"/>
      </w:pBdr>
      <w:ind w:left="101" w:firstLine="567"/>
    </w:pPr>
    <w:rPr>
      <w:rFonts w:ascii="News Gothic MT" w:eastAsia="News Gothic MT" w:hAnsi="News Gothic MT" w:cstheme="minorBidi"/>
      <w:sz w:val="21"/>
      <w:szCs w:val="21"/>
      <w:bdr w:val="none" w:sz="0" w:space="0" w:color="auto"/>
    </w:rPr>
  </w:style>
  <w:style w:type="character" w:customStyle="1" w:styleId="TextoindependienteCar">
    <w:name w:val="Texto independiente Car"/>
    <w:basedOn w:val="Fuentedeprrafopredeter"/>
    <w:link w:val="Textoindependiente"/>
    <w:uiPriority w:val="99"/>
    <w:rsid w:val="005B46A9"/>
    <w:rPr>
      <w:rFonts w:ascii="News Gothic MT" w:eastAsia="News Gothic MT" w:hAnsi="News Gothic MT"/>
      <w:sz w:val="21"/>
      <w:szCs w:val="21"/>
      <w:lang w:val="en-US" w:eastAsia="en-US"/>
    </w:rPr>
  </w:style>
  <w:style w:type="character" w:customStyle="1" w:styleId="y2iqfc">
    <w:name w:val="y2iqfc"/>
    <w:basedOn w:val="Fuentedeprrafopredeter"/>
    <w:rsid w:val="00052C05"/>
  </w:style>
  <w:style w:type="character" w:customStyle="1" w:styleId="Ttulo1Car">
    <w:name w:val="Título 1 Car"/>
    <w:basedOn w:val="Fuentedeprrafopredeter"/>
    <w:link w:val="Ttulo1"/>
    <w:uiPriority w:val="9"/>
    <w:rsid w:val="00E82647"/>
    <w:rPr>
      <w:rFonts w:asciiTheme="majorHAnsi" w:eastAsiaTheme="majorEastAsia" w:hAnsiTheme="majorHAnsi" w:cstheme="majorBidi"/>
      <w:b/>
      <w:bCs/>
      <w:color w:val="345A8A" w:themeColor="accent1" w:themeShade="B5"/>
      <w:sz w:val="32"/>
      <w:szCs w:val="32"/>
      <w:bdr w:val="nil"/>
      <w:lang w:val="en-US" w:eastAsia="en-US"/>
    </w:rPr>
  </w:style>
  <w:style w:type="character" w:styleId="Refdecomentario">
    <w:name w:val="annotation reference"/>
    <w:basedOn w:val="Fuentedeprrafopredeter"/>
    <w:uiPriority w:val="99"/>
    <w:semiHidden/>
    <w:unhideWhenUsed/>
    <w:rsid w:val="000A7BE0"/>
    <w:rPr>
      <w:sz w:val="16"/>
      <w:szCs w:val="16"/>
    </w:rPr>
  </w:style>
  <w:style w:type="paragraph" w:styleId="Textocomentario">
    <w:name w:val="annotation text"/>
    <w:basedOn w:val="Normal"/>
    <w:link w:val="TextocomentarioCar"/>
    <w:uiPriority w:val="99"/>
    <w:unhideWhenUsed/>
    <w:rsid w:val="000A7BE0"/>
  </w:style>
  <w:style w:type="character" w:customStyle="1" w:styleId="TextocomentarioCar">
    <w:name w:val="Texto comentario Car"/>
    <w:basedOn w:val="Fuentedeprrafopredeter"/>
    <w:link w:val="Textocomentario"/>
    <w:uiPriority w:val="99"/>
    <w:rsid w:val="000A7BE0"/>
    <w:rPr>
      <w:rFonts w:ascii="Times New Roman" w:eastAsia="Arial Unicode MS" w:hAnsi="Times New Roman" w:cs="Times New Roman"/>
      <w:sz w:val="20"/>
      <w:szCs w:val="20"/>
      <w:bdr w:val="nil"/>
      <w:lang w:val="en-US" w:eastAsia="en-US"/>
    </w:rPr>
  </w:style>
  <w:style w:type="paragraph" w:styleId="Asuntodelcomentario">
    <w:name w:val="annotation subject"/>
    <w:basedOn w:val="Textocomentario"/>
    <w:next w:val="Textocomentario"/>
    <w:link w:val="AsuntodelcomentarioCar"/>
    <w:uiPriority w:val="99"/>
    <w:semiHidden/>
    <w:unhideWhenUsed/>
    <w:rsid w:val="000A7BE0"/>
    <w:rPr>
      <w:b/>
      <w:bCs/>
    </w:rPr>
  </w:style>
  <w:style w:type="character" w:customStyle="1" w:styleId="AsuntodelcomentarioCar">
    <w:name w:val="Asunto del comentario Car"/>
    <w:basedOn w:val="TextocomentarioCar"/>
    <w:link w:val="Asuntodelcomentario"/>
    <w:uiPriority w:val="99"/>
    <w:semiHidden/>
    <w:rsid w:val="000A7BE0"/>
    <w:rPr>
      <w:rFonts w:ascii="Times New Roman" w:eastAsia="Arial Unicode MS" w:hAnsi="Times New Roman" w:cs="Times New Roman"/>
      <w:b/>
      <w:bCs/>
      <w:sz w:val="20"/>
      <w:szCs w:val="20"/>
      <w:bdr w:val="nil"/>
      <w:lang w:val="en-US" w:eastAsia="en-US"/>
    </w:rPr>
  </w:style>
  <w:style w:type="paragraph" w:styleId="Revisin">
    <w:name w:val="Revision"/>
    <w:hidden/>
    <w:uiPriority w:val="99"/>
    <w:semiHidden/>
    <w:rsid w:val="00894462"/>
    <w:rPr>
      <w:rFonts w:ascii="Times New Roman" w:eastAsia="Arial Unicode MS" w:hAnsi="Times New Roman" w:cs="Times New Roman"/>
      <w:bdr w:val="nil"/>
      <w:lang w:val="en-US" w:eastAsia="en-US"/>
    </w:rPr>
  </w:style>
  <w:style w:type="character" w:customStyle="1" w:styleId="Ttulo4Car">
    <w:name w:val="Título 4 Car"/>
    <w:basedOn w:val="Fuentedeprrafopredeter"/>
    <w:link w:val="Ttulo4"/>
    <w:uiPriority w:val="9"/>
    <w:rsid w:val="00CB01EA"/>
    <w:rPr>
      <w:rFonts w:asciiTheme="majorHAnsi" w:eastAsiaTheme="majorEastAsia" w:hAnsiTheme="majorHAnsi" w:cstheme="majorBidi"/>
      <w:b/>
      <w:bCs/>
      <w:i/>
      <w:iCs/>
      <w:color w:val="4F81BD" w:themeColor="accent1"/>
    </w:rPr>
  </w:style>
  <w:style w:type="paragraph" w:customStyle="1" w:styleId="EMPAutores">
    <w:name w:val="EMP_Autore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tabs>
        <w:tab w:val="left" w:pos="5384"/>
      </w:tabs>
      <w:autoSpaceDE w:val="0"/>
      <w:autoSpaceDN w:val="0"/>
      <w:adjustRightInd w:val="0"/>
      <w:spacing w:after="400"/>
    </w:pPr>
    <w:rPr>
      <w:rFonts w:eastAsia="Calibri"/>
      <w:bCs/>
      <w:color w:val="252525"/>
      <w:bdr w:val="none" w:sz="0" w:space="0" w:color="auto"/>
    </w:rPr>
  </w:style>
  <w:style w:type="paragraph" w:customStyle="1" w:styleId="22Fechas">
    <w:name w:val="22_Fechas"/>
    <w:basedOn w:val="Normal"/>
    <w:qFormat/>
    <w:rsid w:val="00D424A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A6A6A6" w:themeColor="background1" w:themeShade="A6"/>
      <w:bdr w:val="none" w:sz="0" w:space="0" w:color="auto"/>
    </w:rPr>
  </w:style>
  <w:style w:type="paragraph" w:customStyle="1" w:styleId="EMPResumen">
    <w:name w:val="EMP_Resumen"/>
    <w:aliases w:val="abstract"/>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0" w:lineRule="exact"/>
    </w:pPr>
    <w:rPr>
      <w:rFonts w:eastAsia="Calibri"/>
      <w:bCs/>
      <w:color w:val="252525"/>
      <w:sz w:val="18"/>
      <w:szCs w:val="18"/>
      <w:bdr w:val="none" w:sz="0" w:space="0" w:color="auto"/>
    </w:rPr>
  </w:style>
  <w:style w:type="paragraph" w:customStyle="1" w:styleId="EMPPalabrasclave">
    <w:name w:val="EMP_Palabras clave"/>
    <w:aliases w:val="keywords"/>
    <w:basedOn w:val="EMPResumen"/>
    <w:qFormat/>
    <w:rsid w:val="00607AE8"/>
    <w:pPr>
      <w:spacing w:after="400"/>
    </w:pPr>
  </w:style>
  <w:style w:type="paragraph" w:customStyle="1" w:styleId="11TtuloSec">
    <w:name w:val="11_Título_Sec."/>
    <w:qFormat/>
    <w:rsid w:val="002F7115"/>
    <w:pPr>
      <w:autoSpaceDE w:val="0"/>
      <w:autoSpaceDN w:val="0"/>
      <w:adjustRightInd w:val="0"/>
      <w:spacing w:after="200"/>
    </w:pPr>
    <w:rPr>
      <w:rFonts w:ascii="Arial" w:eastAsia="Calibri" w:hAnsi="Arial" w:cs="Arial"/>
      <w:i/>
      <w:color w:val="252525"/>
      <w:lang w:val="es-ES" w:eastAsia="en-US" w:bidi="es-ES_tradnl"/>
    </w:rPr>
  </w:style>
  <w:style w:type="paragraph" w:customStyle="1" w:styleId="EMPSumario">
    <w:name w:val="EMP_Sumario"/>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00" w:lineRule="exact"/>
    </w:pPr>
    <w:rPr>
      <w:rFonts w:eastAsia="Calibri"/>
      <w:bCs/>
      <w:color w:val="252525"/>
      <w:sz w:val="18"/>
      <w:szCs w:val="18"/>
      <w:bdr w:val="none" w:sz="0" w:space="0" w:color="auto"/>
    </w:rPr>
  </w:style>
  <w:style w:type="paragraph" w:customStyle="1" w:styleId="10TtuloPpal">
    <w:name w:val="10_Título_Ppal."/>
    <w:qFormat/>
    <w:rsid w:val="00851A21"/>
    <w:pPr>
      <w:tabs>
        <w:tab w:val="left" w:pos="6521"/>
      </w:tabs>
      <w:autoSpaceDE w:val="0"/>
      <w:autoSpaceDN w:val="0"/>
      <w:adjustRightInd w:val="0"/>
      <w:spacing w:before="360" w:after="240"/>
    </w:pPr>
    <w:rPr>
      <w:rFonts w:ascii="Arial" w:eastAsia="Calibri" w:hAnsi="Arial" w:cs="Arial"/>
      <w:b/>
      <w:lang w:val="es-ES" w:eastAsia="en-US" w:bidi="es-ES_tradnl"/>
    </w:rPr>
  </w:style>
  <w:style w:type="paragraph" w:customStyle="1" w:styleId="EMPNOTAALPIE">
    <w:name w:val="EMP_NOTA_AL_PIE"/>
    <w:basedOn w:val="Textonotapie"/>
    <w:link w:val="EMPNOTAALPIECar"/>
    <w:qFormat/>
    <w:rsid w:val="00607AE8"/>
    <w:p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pPr>
    <w:rPr>
      <w:rFonts w:ascii="Calibri" w:eastAsia="Calibri" w:hAnsi="Calibri" w:cs="Calibri"/>
      <w:sz w:val="16"/>
      <w:szCs w:val="16"/>
      <w:lang w:eastAsia="en-US"/>
    </w:rPr>
  </w:style>
  <w:style w:type="character" w:customStyle="1" w:styleId="EMPNOTAALPIECar">
    <w:name w:val="EMP_NOTA_AL_PIE Car"/>
    <w:basedOn w:val="TextonotapieCar"/>
    <w:link w:val="EMPNOTAALPIE"/>
    <w:rsid w:val="00607AE8"/>
    <w:rPr>
      <w:rFonts w:ascii="Calibri" w:eastAsia="Calibri" w:hAnsi="Calibri" w:cs="Calibri"/>
      <w:color w:val="000000"/>
      <w:sz w:val="16"/>
      <w:szCs w:val="16"/>
      <w:u w:color="000000"/>
      <w:bdr w:val="nil"/>
      <w:lang w:eastAsia="en-US"/>
    </w:rPr>
  </w:style>
  <w:style w:type="character" w:customStyle="1" w:styleId="Mencinsinresolver1">
    <w:name w:val="Mención sin resolver1"/>
    <w:basedOn w:val="Fuentedeprrafopredeter"/>
    <w:uiPriority w:val="99"/>
    <w:semiHidden/>
    <w:unhideWhenUsed/>
    <w:rsid w:val="00760B2E"/>
    <w:rPr>
      <w:color w:val="605E5C"/>
      <w:shd w:val="clear" w:color="auto" w:fill="E1DFDD"/>
    </w:rPr>
  </w:style>
  <w:style w:type="table" w:customStyle="1" w:styleId="TableNormal">
    <w:name w:val="Table Normal"/>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Ind w:w="0" w:type="dxa"/>
      <w:tblCellMar>
        <w:top w:w="0" w:type="dxa"/>
        <w:left w:w="0" w:type="dxa"/>
        <w:bottom w:w="0" w:type="dxa"/>
        <w:right w:w="0" w:type="dxa"/>
      </w:tblCellMar>
    </w:tblPr>
  </w:style>
  <w:style w:type="paragraph" w:customStyle="1" w:styleId="Cabeceraypie">
    <w:name w:val="Cabecera y pie"/>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bdr w:val="nil"/>
      <w:lang w:val="es-ES"/>
    </w:rPr>
  </w:style>
  <w:style w:type="paragraph" w:customStyle="1" w:styleId="CabeceraypieA">
    <w:name w:val="Cabecera y pie A"/>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u w:color="000000"/>
      <w:bdr w:val="nil"/>
    </w:rPr>
  </w:style>
  <w:style w:type="character" w:customStyle="1" w:styleId="Ninguno">
    <w:name w:val="Ninguno"/>
    <w:rsid w:val="00136F8A"/>
  </w:style>
  <w:style w:type="paragraph" w:customStyle="1" w:styleId="TtuloA">
    <w:name w:val="Título A"/>
    <w:next w:val="CuerpoA"/>
    <w:rsid w:val="00136F8A"/>
    <w:pPr>
      <w:keepNext/>
      <w:pBdr>
        <w:top w:val="nil"/>
        <w:left w:val="nil"/>
        <w:bottom w:val="nil"/>
        <w:right w:val="nil"/>
        <w:between w:val="nil"/>
        <w:bar w:val="nil"/>
      </w:pBdr>
      <w:spacing w:line="360" w:lineRule="auto"/>
    </w:pPr>
    <w:rPr>
      <w:rFonts w:ascii="Times New Roman" w:eastAsia="Arial Unicode MS" w:hAnsi="Times New Roman" w:cs="Arial Unicode MS"/>
      <w:b/>
      <w:bCs/>
      <w:color w:val="000000"/>
      <w:u w:color="000000"/>
      <w:bdr w:val="nil"/>
    </w:rPr>
  </w:style>
  <w:style w:type="paragraph" w:customStyle="1" w:styleId="NotaalpieA">
    <w:name w:val="Nota al pie A"/>
    <w:rsid w:val="00136F8A"/>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customStyle="1" w:styleId="Hyperlink0">
    <w:name w:val="Hyperlink.0"/>
    <w:basedOn w:val="Hipervnculo"/>
    <w:rsid w:val="00136F8A"/>
    <w:rPr>
      <w:color w:val="000000"/>
      <w:u w:val="single" w:color="0000FF"/>
    </w:rPr>
  </w:style>
  <w:style w:type="paragraph" w:customStyle="1" w:styleId="paragraph">
    <w:name w:val="paragraph"/>
    <w:basedOn w:val="Normal"/>
    <w:rsid w:val="00136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s-ES"/>
    </w:rPr>
  </w:style>
  <w:style w:type="character" w:customStyle="1" w:styleId="normaltextrun">
    <w:name w:val="normaltextrun"/>
    <w:basedOn w:val="Fuentedeprrafopredeter"/>
    <w:rsid w:val="00136F8A"/>
  </w:style>
  <w:style w:type="character" w:customStyle="1" w:styleId="eop">
    <w:name w:val="eop"/>
    <w:basedOn w:val="Fuentedeprrafopredeter"/>
    <w:rsid w:val="00136F8A"/>
  </w:style>
  <w:style w:type="character" w:customStyle="1" w:styleId="unsupportedobjecttext">
    <w:name w:val="unsupportedobjecttext"/>
    <w:basedOn w:val="Fuentedeprrafopredeter"/>
    <w:rsid w:val="00136F8A"/>
  </w:style>
  <w:style w:type="paragraph" w:styleId="Sangradetextonormal">
    <w:name w:val="Body Text Indent"/>
    <w:basedOn w:val="Normal"/>
    <w:link w:val="SangradetextonormalCar"/>
    <w:uiPriority w:val="99"/>
    <w:semiHidden/>
    <w:unhideWhenUsed/>
    <w:rsid w:val="00136F8A"/>
    <w:pPr>
      <w:spacing w:after="120"/>
      <w:ind w:left="283"/>
    </w:pPr>
  </w:style>
  <w:style w:type="character" w:customStyle="1" w:styleId="SangradetextonormalCar">
    <w:name w:val="Sangría de texto normal Car"/>
    <w:basedOn w:val="Fuentedeprrafopredeter"/>
    <w:link w:val="Sangradetextonormal"/>
    <w:uiPriority w:val="99"/>
    <w:semiHidden/>
    <w:rsid w:val="00136F8A"/>
    <w:rPr>
      <w:rFonts w:ascii="Times New Roman" w:eastAsia="Arial Unicode MS" w:hAnsi="Times New Roman" w:cs="Times New Roman"/>
      <w:bdr w:val="nil"/>
      <w:lang w:val="en-US" w:eastAsia="en-US"/>
    </w:rPr>
  </w:style>
  <w:style w:type="paragraph" w:customStyle="1" w:styleId="Notaalpie">
    <w:name w:val="Nota al pie"/>
    <w:rsid w:val="00136F8A"/>
    <w:pPr>
      <w:pBdr>
        <w:top w:val="nil"/>
        <w:left w:val="nil"/>
        <w:bottom w:val="nil"/>
        <w:right w:val="nil"/>
        <w:between w:val="nil"/>
        <w:bar w:val="nil"/>
      </w:pBdr>
    </w:pPr>
    <w:rPr>
      <w:rFonts w:ascii="Times New Roman" w:eastAsia="Times New Roman" w:hAnsi="Times New Roman" w:cs="Times New Roman"/>
      <w:color w:val="000000"/>
      <w:bdr w:val="nil"/>
      <w:lang w:val="es-ES"/>
    </w:rPr>
  </w:style>
  <w:style w:type="character" w:customStyle="1" w:styleId="Mencinsinresolver11">
    <w:name w:val="Mención sin resolver11"/>
    <w:basedOn w:val="Fuentedeprrafopredeter"/>
    <w:uiPriority w:val="99"/>
    <w:semiHidden/>
    <w:unhideWhenUsed/>
    <w:rsid w:val="00136F8A"/>
    <w:rPr>
      <w:color w:val="605E5C"/>
      <w:shd w:val="clear" w:color="auto" w:fill="E1DFDD"/>
    </w:rPr>
  </w:style>
  <w:style w:type="table" w:styleId="Tablaconcuadrcula">
    <w:name w:val="Table Grid"/>
    <w:basedOn w:val="Tablanormal"/>
    <w:uiPriority w:val="39"/>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36F8A"/>
    <w:rPr>
      <w:rFonts w:ascii="Calibri" w:eastAsia="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B90B7C"/>
    <w:rPr>
      <w:i/>
      <w:iCs/>
    </w:rPr>
  </w:style>
  <w:style w:type="character" w:customStyle="1" w:styleId="Mencinsinresolver2">
    <w:name w:val="Mención sin resolver2"/>
    <w:basedOn w:val="Fuentedeprrafopredeter"/>
    <w:uiPriority w:val="99"/>
    <w:semiHidden/>
    <w:unhideWhenUsed/>
    <w:rsid w:val="007E0159"/>
    <w:rPr>
      <w:color w:val="605E5C"/>
      <w:shd w:val="clear" w:color="auto" w:fill="E1DFDD"/>
    </w:rPr>
  </w:style>
  <w:style w:type="character" w:customStyle="1" w:styleId="Mencinsinresolver3">
    <w:name w:val="Mención sin resolver3"/>
    <w:basedOn w:val="Fuentedeprrafopredeter"/>
    <w:uiPriority w:val="99"/>
    <w:semiHidden/>
    <w:unhideWhenUsed/>
    <w:rsid w:val="002E1138"/>
    <w:rPr>
      <w:color w:val="605E5C"/>
      <w:shd w:val="clear" w:color="auto" w:fill="E1DFDD"/>
    </w:rPr>
  </w:style>
  <w:style w:type="paragraph" w:customStyle="1" w:styleId="20Autor">
    <w:name w:val="20_Autor"/>
    <w:basedOn w:val="22Fechas"/>
    <w:rsid w:val="00D424A1"/>
    <w:pPr>
      <w:spacing w:before="240"/>
      <w:jc w:val="left"/>
    </w:pPr>
    <w:rPr>
      <w:b/>
      <w:bCs/>
      <w:color w:val="auto"/>
    </w:rPr>
  </w:style>
  <w:style w:type="paragraph" w:customStyle="1" w:styleId="21Datosautor">
    <w:name w:val="21_Datos_autor"/>
    <w:basedOn w:val="22Fechas"/>
    <w:rsid w:val="002F7115"/>
    <w:pPr>
      <w:jc w:val="left"/>
    </w:pPr>
    <w:rPr>
      <w:color w:val="auto"/>
    </w:rPr>
  </w:style>
  <w:style w:type="paragraph" w:customStyle="1" w:styleId="zzexplicacin">
    <w:name w:val="zz_explicación"/>
    <w:rsid w:val="00A15222"/>
    <w:pPr>
      <w:numPr>
        <w:numId w:val="10"/>
      </w:numPr>
      <w:spacing w:before="240"/>
    </w:pPr>
    <w:rPr>
      <w:rFonts w:ascii="Arial" w:eastAsia="Calibri" w:hAnsi="Arial" w:cs="Arial"/>
      <w:bCs/>
      <w:color w:val="000000" w:themeColor="text1"/>
      <w:sz w:val="20"/>
      <w:szCs w:val="20"/>
      <w:lang w:val="es-ES" w:eastAsia="en-US" w:bidi="es-ES_tradnl"/>
    </w:rPr>
  </w:style>
  <w:style w:type="character" w:customStyle="1" w:styleId="estilo">
    <w:name w:val="estilo"/>
    <w:basedOn w:val="Fuentedeprrafopredeter"/>
    <w:uiPriority w:val="1"/>
    <w:rsid w:val="00851A21"/>
    <w:rPr>
      <w:bCs/>
      <w:color w:val="000000" w:themeColor="text1"/>
    </w:rPr>
  </w:style>
  <w:style w:type="paragraph" w:customStyle="1" w:styleId="30ResumenTit">
    <w:name w:val="30_Resumen_Tit"/>
    <w:basedOn w:val="Normal"/>
    <w:rsid w:val="00D424A1"/>
    <w:pPr>
      <w:spacing w:before="240"/>
    </w:pPr>
    <w:rPr>
      <w:b/>
      <w:bCs/>
    </w:rPr>
  </w:style>
  <w:style w:type="paragraph" w:customStyle="1" w:styleId="40bsc">
    <w:name w:val="40_bsc"/>
    <w:basedOn w:val="Normal"/>
    <w:rsid w:val="00087DDE"/>
    <w:pPr>
      <w:spacing w:before="240"/>
    </w:pPr>
    <w:rPr>
      <w:color w:val="000000" w:themeColor="text1"/>
    </w:rPr>
  </w:style>
  <w:style w:type="paragraph" w:customStyle="1" w:styleId="41Enunc1">
    <w:name w:val="41_Enunc_1"/>
    <w:basedOn w:val="EMPResumen"/>
    <w:rsid w:val="00A15222"/>
    <w:pPr>
      <w:spacing w:before="240"/>
    </w:pPr>
    <w:rPr>
      <w:b/>
      <w:bCs w:val="0"/>
      <w:color w:val="000000" w:themeColor="text1"/>
      <w:sz w:val="20"/>
      <w:szCs w:val="20"/>
      <w:lang w:val="es-ES_tradnl"/>
    </w:rPr>
  </w:style>
  <w:style w:type="paragraph" w:customStyle="1" w:styleId="50cita">
    <w:name w:val="50_cita"/>
    <w:basedOn w:val="40bsc"/>
    <w:rsid w:val="00A15222"/>
    <w:pPr>
      <w:ind w:left="708"/>
    </w:pPr>
    <w:rPr>
      <w:sz w:val="18"/>
      <w:szCs w:val="18"/>
    </w:rPr>
  </w:style>
  <w:style w:type="paragraph" w:customStyle="1" w:styleId="42Enunc2">
    <w:name w:val="42_Enunc_2"/>
    <w:basedOn w:val="Normal"/>
    <w:rsid w:val="00A15222"/>
    <w:pPr>
      <w:spacing w:before="240"/>
    </w:pPr>
  </w:style>
  <w:style w:type="paragraph" w:customStyle="1" w:styleId="43Enunc3">
    <w:name w:val="43_Enunc_3"/>
    <w:basedOn w:val="Normal"/>
    <w:rsid w:val="00A15222"/>
    <w:pPr>
      <w:tabs>
        <w:tab w:val="left" w:pos="460"/>
      </w:tabs>
      <w:spacing w:before="240"/>
    </w:pPr>
    <w:rPr>
      <w:i/>
      <w:iCs/>
    </w:rPr>
  </w:style>
  <w:style w:type="paragraph" w:customStyle="1" w:styleId="44Enunc4">
    <w:name w:val="44_Enunc_4"/>
    <w:basedOn w:val="Normal"/>
    <w:rsid w:val="00A15222"/>
    <w:pPr>
      <w:spacing w:before="240"/>
    </w:pPr>
  </w:style>
  <w:style w:type="paragraph" w:customStyle="1" w:styleId="90FigNumb">
    <w:name w:val="90_Fig_Numb"/>
    <w:basedOn w:val="Normal"/>
    <w:rsid w:val="00E962E6"/>
    <w:pPr>
      <w:spacing w:before="240"/>
    </w:pPr>
    <w:rPr>
      <w:b/>
    </w:rPr>
  </w:style>
  <w:style w:type="paragraph" w:customStyle="1" w:styleId="91FigTitle">
    <w:name w:val="91_Fig_Title"/>
    <w:basedOn w:val="Normal"/>
    <w:rsid w:val="00E962E6"/>
    <w:pPr>
      <w:tabs>
        <w:tab w:val="left" w:pos="5843"/>
      </w:tabs>
      <w:spacing w:after="240"/>
    </w:pPr>
    <w:rPr>
      <w:i/>
      <w:iCs/>
    </w:rPr>
  </w:style>
  <w:style w:type="paragraph" w:customStyle="1" w:styleId="99Fuente">
    <w:name w:val="99_Fuente"/>
    <w:basedOn w:val="Normal"/>
    <w:rsid w:val="00E962E6"/>
    <w:pPr>
      <w:spacing w:before="240"/>
      <w:jc w:val="left"/>
    </w:pPr>
    <w:rPr>
      <w:sz w:val="16"/>
      <w:szCs w:val="16"/>
    </w:rPr>
  </w:style>
  <w:style w:type="paragraph" w:customStyle="1" w:styleId="60ListNum">
    <w:name w:val="60_List_Num"/>
    <w:basedOn w:val="41Enunc1"/>
    <w:rsid w:val="00E962E6"/>
    <w:pPr>
      <w:numPr>
        <w:numId w:val="11"/>
      </w:numPr>
    </w:pPr>
    <w:rPr>
      <w:b w:val="0"/>
      <w:bCs/>
    </w:rPr>
  </w:style>
  <w:style w:type="paragraph" w:customStyle="1" w:styleId="80Biblio">
    <w:name w:val="80_Biblio"/>
    <w:basedOn w:val="Normal"/>
    <w:rsid w:val="00E962E6"/>
    <w:pPr>
      <w:spacing w:before="240"/>
    </w:pPr>
    <w:rPr>
      <w:sz w:val="18"/>
      <w:szCs w:val="18"/>
    </w:rPr>
  </w:style>
  <w:style w:type="paragraph" w:customStyle="1" w:styleId="zznotas">
    <w:name w:val="zz_notas"/>
    <w:basedOn w:val="Textonotapie"/>
    <w:rsid w:val="00C67EC3"/>
    <w:rPr>
      <w:rFonts w:ascii="Arial" w:hAnsi="Arial" w:cs="Arial"/>
      <w:sz w:val="16"/>
      <w:szCs w:val="20"/>
    </w:rPr>
  </w:style>
  <w:style w:type="character" w:styleId="Mencinsinresolver">
    <w:name w:val="Unresolved Mention"/>
    <w:basedOn w:val="Fuentedeprrafopredeter"/>
    <w:uiPriority w:val="99"/>
    <w:semiHidden/>
    <w:unhideWhenUsed/>
    <w:rsid w:val="00557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6036">
      <w:bodyDiv w:val="1"/>
      <w:marLeft w:val="0"/>
      <w:marRight w:val="0"/>
      <w:marTop w:val="0"/>
      <w:marBottom w:val="0"/>
      <w:divBdr>
        <w:top w:val="none" w:sz="0" w:space="0" w:color="auto"/>
        <w:left w:val="none" w:sz="0" w:space="0" w:color="auto"/>
        <w:bottom w:val="none" w:sz="0" w:space="0" w:color="auto"/>
        <w:right w:val="none" w:sz="0" w:space="0" w:color="auto"/>
      </w:divBdr>
    </w:div>
    <w:div w:id="65494224">
      <w:bodyDiv w:val="1"/>
      <w:marLeft w:val="0"/>
      <w:marRight w:val="0"/>
      <w:marTop w:val="0"/>
      <w:marBottom w:val="0"/>
      <w:divBdr>
        <w:top w:val="none" w:sz="0" w:space="0" w:color="auto"/>
        <w:left w:val="none" w:sz="0" w:space="0" w:color="auto"/>
        <w:bottom w:val="none" w:sz="0" w:space="0" w:color="auto"/>
        <w:right w:val="none" w:sz="0" w:space="0" w:color="auto"/>
      </w:divBdr>
    </w:div>
    <w:div w:id="73018191">
      <w:bodyDiv w:val="1"/>
      <w:marLeft w:val="0"/>
      <w:marRight w:val="0"/>
      <w:marTop w:val="0"/>
      <w:marBottom w:val="0"/>
      <w:divBdr>
        <w:top w:val="none" w:sz="0" w:space="0" w:color="auto"/>
        <w:left w:val="none" w:sz="0" w:space="0" w:color="auto"/>
        <w:bottom w:val="none" w:sz="0" w:space="0" w:color="auto"/>
        <w:right w:val="none" w:sz="0" w:space="0" w:color="auto"/>
      </w:divBdr>
      <w:divsChild>
        <w:div w:id="1977491832">
          <w:marLeft w:val="0"/>
          <w:marRight w:val="0"/>
          <w:marTop w:val="0"/>
          <w:marBottom w:val="0"/>
          <w:divBdr>
            <w:top w:val="none" w:sz="0" w:space="0" w:color="auto"/>
            <w:left w:val="none" w:sz="0" w:space="0" w:color="auto"/>
            <w:bottom w:val="none" w:sz="0" w:space="0" w:color="auto"/>
            <w:right w:val="none" w:sz="0" w:space="0" w:color="auto"/>
          </w:divBdr>
          <w:divsChild>
            <w:div w:id="595095740">
              <w:marLeft w:val="0"/>
              <w:marRight w:val="0"/>
              <w:marTop w:val="0"/>
              <w:marBottom w:val="0"/>
              <w:divBdr>
                <w:top w:val="none" w:sz="0" w:space="0" w:color="auto"/>
                <w:left w:val="none" w:sz="0" w:space="0" w:color="auto"/>
                <w:bottom w:val="none" w:sz="0" w:space="0" w:color="auto"/>
                <w:right w:val="none" w:sz="0" w:space="0" w:color="auto"/>
              </w:divBdr>
              <w:divsChild>
                <w:div w:id="11834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0952">
      <w:bodyDiv w:val="1"/>
      <w:marLeft w:val="0"/>
      <w:marRight w:val="0"/>
      <w:marTop w:val="0"/>
      <w:marBottom w:val="0"/>
      <w:divBdr>
        <w:top w:val="none" w:sz="0" w:space="0" w:color="auto"/>
        <w:left w:val="none" w:sz="0" w:space="0" w:color="auto"/>
        <w:bottom w:val="none" w:sz="0" w:space="0" w:color="auto"/>
        <w:right w:val="none" w:sz="0" w:space="0" w:color="auto"/>
      </w:divBdr>
      <w:divsChild>
        <w:div w:id="1313217361">
          <w:marLeft w:val="0"/>
          <w:marRight w:val="0"/>
          <w:marTop w:val="0"/>
          <w:marBottom w:val="0"/>
          <w:divBdr>
            <w:top w:val="none" w:sz="0" w:space="0" w:color="auto"/>
            <w:left w:val="none" w:sz="0" w:space="0" w:color="auto"/>
            <w:bottom w:val="none" w:sz="0" w:space="0" w:color="auto"/>
            <w:right w:val="none" w:sz="0" w:space="0" w:color="auto"/>
          </w:divBdr>
          <w:divsChild>
            <w:div w:id="110174379">
              <w:marLeft w:val="0"/>
              <w:marRight w:val="0"/>
              <w:marTop w:val="0"/>
              <w:marBottom w:val="0"/>
              <w:divBdr>
                <w:top w:val="none" w:sz="0" w:space="0" w:color="auto"/>
                <w:left w:val="none" w:sz="0" w:space="0" w:color="auto"/>
                <w:bottom w:val="none" w:sz="0" w:space="0" w:color="auto"/>
                <w:right w:val="none" w:sz="0" w:space="0" w:color="auto"/>
              </w:divBdr>
              <w:divsChild>
                <w:div w:id="557130317">
                  <w:marLeft w:val="0"/>
                  <w:marRight w:val="0"/>
                  <w:marTop w:val="0"/>
                  <w:marBottom w:val="0"/>
                  <w:divBdr>
                    <w:top w:val="none" w:sz="0" w:space="0" w:color="auto"/>
                    <w:left w:val="none" w:sz="0" w:space="0" w:color="auto"/>
                    <w:bottom w:val="none" w:sz="0" w:space="0" w:color="auto"/>
                    <w:right w:val="none" w:sz="0" w:space="0" w:color="auto"/>
                  </w:divBdr>
                  <w:divsChild>
                    <w:div w:id="402023795">
                      <w:marLeft w:val="0"/>
                      <w:marRight w:val="0"/>
                      <w:marTop w:val="0"/>
                      <w:marBottom w:val="0"/>
                      <w:divBdr>
                        <w:top w:val="none" w:sz="0" w:space="0" w:color="auto"/>
                        <w:left w:val="none" w:sz="0" w:space="0" w:color="auto"/>
                        <w:bottom w:val="none" w:sz="0" w:space="0" w:color="auto"/>
                        <w:right w:val="none" w:sz="0" w:space="0" w:color="auto"/>
                      </w:divBdr>
                      <w:divsChild>
                        <w:div w:id="483931187">
                          <w:marLeft w:val="0"/>
                          <w:marRight w:val="0"/>
                          <w:marTop w:val="0"/>
                          <w:marBottom w:val="0"/>
                          <w:divBdr>
                            <w:top w:val="none" w:sz="0" w:space="0" w:color="auto"/>
                            <w:left w:val="none" w:sz="0" w:space="0" w:color="auto"/>
                            <w:bottom w:val="none" w:sz="0" w:space="0" w:color="auto"/>
                            <w:right w:val="none" w:sz="0" w:space="0" w:color="auto"/>
                          </w:divBdr>
                          <w:divsChild>
                            <w:div w:id="18043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25967">
      <w:bodyDiv w:val="1"/>
      <w:marLeft w:val="0"/>
      <w:marRight w:val="0"/>
      <w:marTop w:val="0"/>
      <w:marBottom w:val="0"/>
      <w:divBdr>
        <w:top w:val="none" w:sz="0" w:space="0" w:color="auto"/>
        <w:left w:val="none" w:sz="0" w:space="0" w:color="auto"/>
        <w:bottom w:val="none" w:sz="0" w:space="0" w:color="auto"/>
        <w:right w:val="none" w:sz="0" w:space="0" w:color="auto"/>
      </w:divBdr>
    </w:div>
    <w:div w:id="241138530">
      <w:bodyDiv w:val="1"/>
      <w:marLeft w:val="0"/>
      <w:marRight w:val="0"/>
      <w:marTop w:val="0"/>
      <w:marBottom w:val="0"/>
      <w:divBdr>
        <w:top w:val="none" w:sz="0" w:space="0" w:color="auto"/>
        <w:left w:val="none" w:sz="0" w:space="0" w:color="auto"/>
        <w:bottom w:val="none" w:sz="0" w:space="0" w:color="auto"/>
        <w:right w:val="none" w:sz="0" w:space="0" w:color="auto"/>
      </w:divBdr>
    </w:div>
    <w:div w:id="248121691">
      <w:bodyDiv w:val="1"/>
      <w:marLeft w:val="0"/>
      <w:marRight w:val="0"/>
      <w:marTop w:val="0"/>
      <w:marBottom w:val="0"/>
      <w:divBdr>
        <w:top w:val="none" w:sz="0" w:space="0" w:color="auto"/>
        <w:left w:val="none" w:sz="0" w:space="0" w:color="auto"/>
        <w:bottom w:val="none" w:sz="0" w:space="0" w:color="auto"/>
        <w:right w:val="none" w:sz="0" w:space="0" w:color="auto"/>
      </w:divBdr>
      <w:divsChild>
        <w:div w:id="1914470079">
          <w:marLeft w:val="0"/>
          <w:marRight w:val="0"/>
          <w:marTop w:val="0"/>
          <w:marBottom w:val="0"/>
          <w:divBdr>
            <w:top w:val="none" w:sz="0" w:space="0" w:color="auto"/>
            <w:left w:val="none" w:sz="0" w:space="0" w:color="auto"/>
            <w:bottom w:val="none" w:sz="0" w:space="0" w:color="auto"/>
            <w:right w:val="none" w:sz="0" w:space="0" w:color="auto"/>
          </w:divBdr>
          <w:divsChild>
            <w:div w:id="1943105857">
              <w:marLeft w:val="0"/>
              <w:marRight w:val="0"/>
              <w:marTop w:val="0"/>
              <w:marBottom w:val="0"/>
              <w:divBdr>
                <w:top w:val="none" w:sz="0" w:space="0" w:color="auto"/>
                <w:left w:val="none" w:sz="0" w:space="0" w:color="auto"/>
                <w:bottom w:val="none" w:sz="0" w:space="0" w:color="auto"/>
                <w:right w:val="none" w:sz="0" w:space="0" w:color="auto"/>
              </w:divBdr>
              <w:divsChild>
                <w:div w:id="1225681904">
                  <w:marLeft w:val="0"/>
                  <w:marRight w:val="0"/>
                  <w:marTop w:val="0"/>
                  <w:marBottom w:val="0"/>
                  <w:divBdr>
                    <w:top w:val="none" w:sz="0" w:space="0" w:color="auto"/>
                    <w:left w:val="none" w:sz="0" w:space="0" w:color="auto"/>
                    <w:bottom w:val="none" w:sz="0" w:space="0" w:color="auto"/>
                    <w:right w:val="none" w:sz="0" w:space="0" w:color="auto"/>
                  </w:divBdr>
                  <w:divsChild>
                    <w:div w:id="2143813821">
                      <w:marLeft w:val="0"/>
                      <w:marRight w:val="0"/>
                      <w:marTop w:val="0"/>
                      <w:marBottom w:val="0"/>
                      <w:divBdr>
                        <w:top w:val="none" w:sz="0" w:space="0" w:color="auto"/>
                        <w:left w:val="none" w:sz="0" w:space="0" w:color="auto"/>
                        <w:bottom w:val="none" w:sz="0" w:space="0" w:color="auto"/>
                        <w:right w:val="none" w:sz="0" w:space="0" w:color="auto"/>
                      </w:divBdr>
                      <w:divsChild>
                        <w:div w:id="285161132">
                          <w:marLeft w:val="0"/>
                          <w:marRight w:val="0"/>
                          <w:marTop w:val="0"/>
                          <w:marBottom w:val="0"/>
                          <w:divBdr>
                            <w:top w:val="none" w:sz="0" w:space="0" w:color="auto"/>
                            <w:left w:val="none" w:sz="0" w:space="0" w:color="auto"/>
                            <w:bottom w:val="none" w:sz="0" w:space="0" w:color="auto"/>
                            <w:right w:val="none" w:sz="0" w:space="0" w:color="auto"/>
                          </w:divBdr>
                          <w:divsChild>
                            <w:div w:id="4425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87500">
      <w:bodyDiv w:val="1"/>
      <w:marLeft w:val="0"/>
      <w:marRight w:val="0"/>
      <w:marTop w:val="0"/>
      <w:marBottom w:val="0"/>
      <w:divBdr>
        <w:top w:val="none" w:sz="0" w:space="0" w:color="auto"/>
        <w:left w:val="none" w:sz="0" w:space="0" w:color="auto"/>
        <w:bottom w:val="none" w:sz="0" w:space="0" w:color="auto"/>
        <w:right w:val="none" w:sz="0" w:space="0" w:color="auto"/>
      </w:divBdr>
      <w:divsChild>
        <w:div w:id="938680172">
          <w:marLeft w:val="0"/>
          <w:marRight w:val="0"/>
          <w:marTop w:val="0"/>
          <w:marBottom w:val="0"/>
          <w:divBdr>
            <w:top w:val="none" w:sz="0" w:space="0" w:color="auto"/>
            <w:left w:val="none" w:sz="0" w:space="0" w:color="auto"/>
            <w:bottom w:val="none" w:sz="0" w:space="0" w:color="auto"/>
            <w:right w:val="none" w:sz="0" w:space="0" w:color="auto"/>
          </w:divBdr>
        </w:div>
        <w:div w:id="1260869849">
          <w:marLeft w:val="0"/>
          <w:marRight w:val="0"/>
          <w:marTop w:val="0"/>
          <w:marBottom w:val="0"/>
          <w:divBdr>
            <w:top w:val="none" w:sz="0" w:space="0" w:color="auto"/>
            <w:left w:val="none" w:sz="0" w:space="0" w:color="auto"/>
            <w:bottom w:val="none" w:sz="0" w:space="0" w:color="auto"/>
            <w:right w:val="none" w:sz="0" w:space="0" w:color="auto"/>
          </w:divBdr>
        </w:div>
        <w:div w:id="1295940790">
          <w:marLeft w:val="0"/>
          <w:marRight w:val="0"/>
          <w:marTop w:val="0"/>
          <w:marBottom w:val="0"/>
          <w:divBdr>
            <w:top w:val="none" w:sz="0" w:space="0" w:color="auto"/>
            <w:left w:val="none" w:sz="0" w:space="0" w:color="auto"/>
            <w:bottom w:val="none" w:sz="0" w:space="0" w:color="auto"/>
            <w:right w:val="none" w:sz="0" w:space="0" w:color="auto"/>
          </w:divBdr>
        </w:div>
        <w:div w:id="1969897294">
          <w:marLeft w:val="0"/>
          <w:marRight w:val="0"/>
          <w:marTop w:val="0"/>
          <w:marBottom w:val="0"/>
          <w:divBdr>
            <w:top w:val="none" w:sz="0" w:space="0" w:color="auto"/>
            <w:left w:val="none" w:sz="0" w:space="0" w:color="auto"/>
            <w:bottom w:val="none" w:sz="0" w:space="0" w:color="auto"/>
            <w:right w:val="none" w:sz="0" w:space="0" w:color="auto"/>
          </w:divBdr>
        </w:div>
        <w:div w:id="2033995703">
          <w:marLeft w:val="0"/>
          <w:marRight w:val="0"/>
          <w:marTop w:val="0"/>
          <w:marBottom w:val="0"/>
          <w:divBdr>
            <w:top w:val="none" w:sz="0" w:space="0" w:color="auto"/>
            <w:left w:val="none" w:sz="0" w:space="0" w:color="auto"/>
            <w:bottom w:val="none" w:sz="0" w:space="0" w:color="auto"/>
            <w:right w:val="none" w:sz="0" w:space="0" w:color="auto"/>
          </w:divBdr>
        </w:div>
      </w:divsChild>
    </w:div>
    <w:div w:id="254241926">
      <w:bodyDiv w:val="1"/>
      <w:marLeft w:val="0"/>
      <w:marRight w:val="0"/>
      <w:marTop w:val="0"/>
      <w:marBottom w:val="0"/>
      <w:divBdr>
        <w:top w:val="none" w:sz="0" w:space="0" w:color="auto"/>
        <w:left w:val="none" w:sz="0" w:space="0" w:color="auto"/>
        <w:bottom w:val="none" w:sz="0" w:space="0" w:color="auto"/>
        <w:right w:val="none" w:sz="0" w:space="0" w:color="auto"/>
      </w:divBdr>
      <w:divsChild>
        <w:div w:id="440805469">
          <w:marLeft w:val="0"/>
          <w:marRight w:val="0"/>
          <w:marTop w:val="0"/>
          <w:marBottom w:val="0"/>
          <w:divBdr>
            <w:top w:val="none" w:sz="0" w:space="0" w:color="auto"/>
            <w:left w:val="none" w:sz="0" w:space="0" w:color="auto"/>
            <w:bottom w:val="none" w:sz="0" w:space="0" w:color="auto"/>
            <w:right w:val="none" w:sz="0" w:space="0" w:color="auto"/>
          </w:divBdr>
          <w:divsChild>
            <w:div w:id="244723916">
              <w:marLeft w:val="0"/>
              <w:marRight w:val="0"/>
              <w:marTop w:val="0"/>
              <w:marBottom w:val="0"/>
              <w:divBdr>
                <w:top w:val="none" w:sz="0" w:space="0" w:color="auto"/>
                <w:left w:val="none" w:sz="0" w:space="0" w:color="auto"/>
                <w:bottom w:val="none" w:sz="0" w:space="0" w:color="auto"/>
                <w:right w:val="none" w:sz="0" w:space="0" w:color="auto"/>
              </w:divBdr>
              <w:divsChild>
                <w:div w:id="197477358">
                  <w:marLeft w:val="0"/>
                  <w:marRight w:val="0"/>
                  <w:marTop w:val="0"/>
                  <w:marBottom w:val="0"/>
                  <w:divBdr>
                    <w:top w:val="none" w:sz="0" w:space="0" w:color="auto"/>
                    <w:left w:val="none" w:sz="0" w:space="0" w:color="auto"/>
                    <w:bottom w:val="none" w:sz="0" w:space="0" w:color="auto"/>
                    <w:right w:val="none" w:sz="0" w:space="0" w:color="auto"/>
                  </w:divBdr>
                  <w:divsChild>
                    <w:div w:id="1065104965">
                      <w:marLeft w:val="0"/>
                      <w:marRight w:val="0"/>
                      <w:marTop w:val="0"/>
                      <w:marBottom w:val="0"/>
                      <w:divBdr>
                        <w:top w:val="none" w:sz="0" w:space="0" w:color="auto"/>
                        <w:left w:val="none" w:sz="0" w:space="0" w:color="auto"/>
                        <w:bottom w:val="none" w:sz="0" w:space="0" w:color="auto"/>
                        <w:right w:val="none" w:sz="0" w:space="0" w:color="auto"/>
                      </w:divBdr>
                      <w:divsChild>
                        <w:div w:id="1181701645">
                          <w:marLeft w:val="0"/>
                          <w:marRight w:val="0"/>
                          <w:marTop w:val="0"/>
                          <w:marBottom w:val="0"/>
                          <w:divBdr>
                            <w:top w:val="none" w:sz="0" w:space="0" w:color="auto"/>
                            <w:left w:val="none" w:sz="0" w:space="0" w:color="auto"/>
                            <w:bottom w:val="none" w:sz="0" w:space="0" w:color="auto"/>
                            <w:right w:val="none" w:sz="0" w:space="0" w:color="auto"/>
                          </w:divBdr>
                          <w:divsChild>
                            <w:div w:id="17400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561819">
      <w:bodyDiv w:val="1"/>
      <w:marLeft w:val="0"/>
      <w:marRight w:val="0"/>
      <w:marTop w:val="0"/>
      <w:marBottom w:val="0"/>
      <w:divBdr>
        <w:top w:val="none" w:sz="0" w:space="0" w:color="auto"/>
        <w:left w:val="none" w:sz="0" w:space="0" w:color="auto"/>
        <w:bottom w:val="none" w:sz="0" w:space="0" w:color="auto"/>
        <w:right w:val="none" w:sz="0" w:space="0" w:color="auto"/>
      </w:divBdr>
      <w:divsChild>
        <w:div w:id="19479316">
          <w:marLeft w:val="0"/>
          <w:marRight w:val="0"/>
          <w:marTop w:val="0"/>
          <w:marBottom w:val="0"/>
          <w:divBdr>
            <w:top w:val="none" w:sz="0" w:space="0" w:color="auto"/>
            <w:left w:val="none" w:sz="0" w:space="0" w:color="auto"/>
            <w:bottom w:val="none" w:sz="0" w:space="0" w:color="auto"/>
            <w:right w:val="none" w:sz="0" w:space="0" w:color="auto"/>
          </w:divBdr>
          <w:divsChild>
            <w:div w:id="760493283">
              <w:marLeft w:val="0"/>
              <w:marRight w:val="0"/>
              <w:marTop w:val="0"/>
              <w:marBottom w:val="0"/>
              <w:divBdr>
                <w:top w:val="none" w:sz="0" w:space="0" w:color="auto"/>
                <w:left w:val="none" w:sz="0" w:space="0" w:color="auto"/>
                <w:bottom w:val="none" w:sz="0" w:space="0" w:color="auto"/>
                <w:right w:val="none" w:sz="0" w:space="0" w:color="auto"/>
              </w:divBdr>
              <w:divsChild>
                <w:div w:id="1720321612">
                  <w:marLeft w:val="0"/>
                  <w:marRight w:val="0"/>
                  <w:marTop w:val="0"/>
                  <w:marBottom w:val="0"/>
                  <w:divBdr>
                    <w:top w:val="none" w:sz="0" w:space="0" w:color="auto"/>
                    <w:left w:val="none" w:sz="0" w:space="0" w:color="auto"/>
                    <w:bottom w:val="none" w:sz="0" w:space="0" w:color="auto"/>
                    <w:right w:val="none" w:sz="0" w:space="0" w:color="auto"/>
                  </w:divBdr>
                  <w:divsChild>
                    <w:div w:id="1358582018">
                      <w:marLeft w:val="0"/>
                      <w:marRight w:val="0"/>
                      <w:marTop w:val="0"/>
                      <w:marBottom w:val="0"/>
                      <w:divBdr>
                        <w:top w:val="none" w:sz="0" w:space="0" w:color="auto"/>
                        <w:left w:val="none" w:sz="0" w:space="0" w:color="auto"/>
                        <w:bottom w:val="none" w:sz="0" w:space="0" w:color="auto"/>
                        <w:right w:val="none" w:sz="0" w:space="0" w:color="auto"/>
                      </w:divBdr>
                      <w:divsChild>
                        <w:div w:id="1673873438">
                          <w:marLeft w:val="0"/>
                          <w:marRight w:val="0"/>
                          <w:marTop w:val="0"/>
                          <w:marBottom w:val="0"/>
                          <w:divBdr>
                            <w:top w:val="none" w:sz="0" w:space="0" w:color="auto"/>
                            <w:left w:val="none" w:sz="0" w:space="0" w:color="auto"/>
                            <w:bottom w:val="none" w:sz="0" w:space="0" w:color="auto"/>
                            <w:right w:val="none" w:sz="0" w:space="0" w:color="auto"/>
                          </w:divBdr>
                          <w:divsChild>
                            <w:div w:id="17746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055031">
      <w:bodyDiv w:val="1"/>
      <w:marLeft w:val="0"/>
      <w:marRight w:val="0"/>
      <w:marTop w:val="0"/>
      <w:marBottom w:val="0"/>
      <w:divBdr>
        <w:top w:val="none" w:sz="0" w:space="0" w:color="auto"/>
        <w:left w:val="none" w:sz="0" w:space="0" w:color="auto"/>
        <w:bottom w:val="none" w:sz="0" w:space="0" w:color="auto"/>
        <w:right w:val="none" w:sz="0" w:space="0" w:color="auto"/>
      </w:divBdr>
    </w:div>
    <w:div w:id="332726627">
      <w:bodyDiv w:val="1"/>
      <w:marLeft w:val="0"/>
      <w:marRight w:val="0"/>
      <w:marTop w:val="0"/>
      <w:marBottom w:val="0"/>
      <w:divBdr>
        <w:top w:val="none" w:sz="0" w:space="0" w:color="auto"/>
        <w:left w:val="none" w:sz="0" w:space="0" w:color="auto"/>
        <w:bottom w:val="none" w:sz="0" w:space="0" w:color="auto"/>
        <w:right w:val="none" w:sz="0" w:space="0" w:color="auto"/>
      </w:divBdr>
      <w:divsChild>
        <w:div w:id="466702405">
          <w:marLeft w:val="0"/>
          <w:marRight w:val="0"/>
          <w:marTop w:val="0"/>
          <w:marBottom w:val="0"/>
          <w:divBdr>
            <w:top w:val="none" w:sz="0" w:space="0" w:color="auto"/>
            <w:left w:val="none" w:sz="0" w:space="0" w:color="auto"/>
            <w:bottom w:val="none" w:sz="0" w:space="0" w:color="auto"/>
            <w:right w:val="none" w:sz="0" w:space="0" w:color="auto"/>
          </w:divBdr>
          <w:divsChild>
            <w:div w:id="595021443">
              <w:marLeft w:val="0"/>
              <w:marRight w:val="0"/>
              <w:marTop w:val="0"/>
              <w:marBottom w:val="0"/>
              <w:divBdr>
                <w:top w:val="none" w:sz="0" w:space="0" w:color="auto"/>
                <w:left w:val="none" w:sz="0" w:space="0" w:color="auto"/>
                <w:bottom w:val="none" w:sz="0" w:space="0" w:color="auto"/>
                <w:right w:val="none" w:sz="0" w:space="0" w:color="auto"/>
              </w:divBdr>
              <w:divsChild>
                <w:div w:id="1200237148">
                  <w:marLeft w:val="0"/>
                  <w:marRight w:val="0"/>
                  <w:marTop w:val="0"/>
                  <w:marBottom w:val="0"/>
                  <w:divBdr>
                    <w:top w:val="none" w:sz="0" w:space="0" w:color="auto"/>
                    <w:left w:val="none" w:sz="0" w:space="0" w:color="auto"/>
                    <w:bottom w:val="none" w:sz="0" w:space="0" w:color="auto"/>
                    <w:right w:val="none" w:sz="0" w:space="0" w:color="auto"/>
                  </w:divBdr>
                  <w:divsChild>
                    <w:div w:id="1072654589">
                      <w:marLeft w:val="0"/>
                      <w:marRight w:val="0"/>
                      <w:marTop w:val="0"/>
                      <w:marBottom w:val="0"/>
                      <w:divBdr>
                        <w:top w:val="none" w:sz="0" w:space="0" w:color="auto"/>
                        <w:left w:val="none" w:sz="0" w:space="0" w:color="auto"/>
                        <w:bottom w:val="none" w:sz="0" w:space="0" w:color="auto"/>
                        <w:right w:val="none" w:sz="0" w:space="0" w:color="auto"/>
                      </w:divBdr>
                      <w:divsChild>
                        <w:div w:id="56755696">
                          <w:marLeft w:val="0"/>
                          <w:marRight w:val="0"/>
                          <w:marTop w:val="0"/>
                          <w:marBottom w:val="0"/>
                          <w:divBdr>
                            <w:top w:val="none" w:sz="0" w:space="0" w:color="auto"/>
                            <w:left w:val="none" w:sz="0" w:space="0" w:color="auto"/>
                            <w:bottom w:val="none" w:sz="0" w:space="0" w:color="auto"/>
                            <w:right w:val="none" w:sz="0" w:space="0" w:color="auto"/>
                          </w:divBdr>
                          <w:divsChild>
                            <w:div w:id="7361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104967">
      <w:bodyDiv w:val="1"/>
      <w:marLeft w:val="0"/>
      <w:marRight w:val="0"/>
      <w:marTop w:val="0"/>
      <w:marBottom w:val="0"/>
      <w:divBdr>
        <w:top w:val="none" w:sz="0" w:space="0" w:color="auto"/>
        <w:left w:val="none" w:sz="0" w:space="0" w:color="auto"/>
        <w:bottom w:val="none" w:sz="0" w:space="0" w:color="auto"/>
        <w:right w:val="none" w:sz="0" w:space="0" w:color="auto"/>
      </w:divBdr>
    </w:div>
    <w:div w:id="449402962">
      <w:bodyDiv w:val="1"/>
      <w:marLeft w:val="0"/>
      <w:marRight w:val="0"/>
      <w:marTop w:val="0"/>
      <w:marBottom w:val="0"/>
      <w:divBdr>
        <w:top w:val="none" w:sz="0" w:space="0" w:color="auto"/>
        <w:left w:val="none" w:sz="0" w:space="0" w:color="auto"/>
        <w:bottom w:val="none" w:sz="0" w:space="0" w:color="auto"/>
        <w:right w:val="none" w:sz="0" w:space="0" w:color="auto"/>
      </w:divBdr>
      <w:divsChild>
        <w:div w:id="963119289">
          <w:marLeft w:val="0"/>
          <w:marRight w:val="0"/>
          <w:marTop w:val="0"/>
          <w:marBottom w:val="0"/>
          <w:divBdr>
            <w:top w:val="none" w:sz="0" w:space="0" w:color="auto"/>
            <w:left w:val="none" w:sz="0" w:space="0" w:color="auto"/>
            <w:bottom w:val="none" w:sz="0" w:space="0" w:color="auto"/>
            <w:right w:val="none" w:sz="0" w:space="0" w:color="auto"/>
          </w:divBdr>
          <w:divsChild>
            <w:div w:id="543056621">
              <w:marLeft w:val="0"/>
              <w:marRight w:val="0"/>
              <w:marTop w:val="0"/>
              <w:marBottom w:val="0"/>
              <w:divBdr>
                <w:top w:val="none" w:sz="0" w:space="0" w:color="auto"/>
                <w:left w:val="none" w:sz="0" w:space="0" w:color="auto"/>
                <w:bottom w:val="none" w:sz="0" w:space="0" w:color="auto"/>
                <w:right w:val="none" w:sz="0" w:space="0" w:color="auto"/>
              </w:divBdr>
              <w:divsChild>
                <w:div w:id="507140266">
                  <w:marLeft w:val="0"/>
                  <w:marRight w:val="0"/>
                  <w:marTop w:val="0"/>
                  <w:marBottom w:val="0"/>
                  <w:divBdr>
                    <w:top w:val="none" w:sz="0" w:space="0" w:color="auto"/>
                    <w:left w:val="none" w:sz="0" w:space="0" w:color="auto"/>
                    <w:bottom w:val="none" w:sz="0" w:space="0" w:color="auto"/>
                    <w:right w:val="none" w:sz="0" w:space="0" w:color="auto"/>
                  </w:divBdr>
                  <w:divsChild>
                    <w:div w:id="1358117472">
                      <w:marLeft w:val="0"/>
                      <w:marRight w:val="0"/>
                      <w:marTop w:val="0"/>
                      <w:marBottom w:val="0"/>
                      <w:divBdr>
                        <w:top w:val="none" w:sz="0" w:space="0" w:color="auto"/>
                        <w:left w:val="none" w:sz="0" w:space="0" w:color="auto"/>
                        <w:bottom w:val="none" w:sz="0" w:space="0" w:color="auto"/>
                        <w:right w:val="none" w:sz="0" w:space="0" w:color="auto"/>
                      </w:divBdr>
                      <w:divsChild>
                        <w:div w:id="736712522">
                          <w:marLeft w:val="0"/>
                          <w:marRight w:val="0"/>
                          <w:marTop w:val="0"/>
                          <w:marBottom w:val="0"/>
                          <w:divBdr>
                            <w:top w:val="none" w:sz="0" w:space="0" w:color="auto"/>
                            <w:left w:val="none" w:sz="0" w:space="0" w:color="auto"/>
                            <w:bottom w:val="none" w:sz="0" w:space="0" w:color="auto"/>
                            <w:right w:val="none" w:sz="0" w:space="0" w:color="auto"/>
                          </w:divBdr>
                          <w:divsChild>
                            <w:div w:id="20318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193978">
      <w:bodyDiv w:val="1"/>
      <w:marLeft w:val="0"/>
      <w:marRight w:val="0"/>
      <w:marTop w:val="0"/>
      <w:marBottom w:val="0"/>
      <w:divBdr>
        <w:top w:val="none" w:sz="0" w:space="0" w:color="auto"/>
        <w:left w:val="none" w:sz="0" w:space="0" w:color="auto"/>
        <w:bottom w:val="none" w:sz="0" w:space="0" w:color="auto"/>
        <w:right w:val="none" w:sz="0" w:space="0" w:color="auto"/>
      </w:divBdr>
    </w:div>
    <w:div w:id="515115375">
      <w:bodyDiv w:val="1"/>
      <w:marLeft w:val="0"/>
      <w:marRight w:val="0"/>
      <w:marTop w:val="0"/>
      <w:marBottom w:val="0"/>
      <w:divBdr>
        <w:top w:val="none" w:sz="0" w:space="0" w:color="auto"/>
        <w:left w:val="none" w:sz="0" w:space="0" w:color="auto"/>
        <w:bottom w:val="none" w:sz="0" w:space="0" w:color="auto"/>
        <w:right w:val="none" w:sz="0" w:space="0" w:color="auto"/>
      </w:divBdr>
    </w:div>
    <w:div w:id="538781318">
      <w:bodyDiv w:val="1"/>
      <w:marLeft w:val="0"/>
      <w:marRight w:val="0"/>
      <w:marTop w:val="0"/>
      <w:marBottom w:val="0"/>
      <w:divBdr>
        <w:top w:val="none" w:sz="0" w:space="0" w:color="auto"/>
        <w:left w:val="none" w:sz="0" w:space="0" w:color="auto"/>
        <w:bottom w:val="none" w:sz="0" w:space="0" w:color="auto"/>
        <w:right w:val="none" w:sz="0" w:space="0" w:color="auto"/>
      </w:divBdr>
    </w:div>
    <w:div w:id="565918502">
      <w:bodyDiv w:val="1"/>
      <w:marLeft w:val="0"/>
      <w:marRight w:val="0"/>
      <w:marTop w:val="0"/>
      <w:marBottom w:val="0"/>
      <w:divBdr>
        <w:top w:val="none" w:sz="0" w:space="0" w:color="auto"/>
        <w:left w:val="none" w:sz="0" w:space="0" w:color="auto"/>
        <w:bottom w:val="none" w:sz="0" w:space="0" w:color="auto"/>
        <w:right w:val="none" w:sz="0" w:space="0" w:color="auto"/>
      </w:divBdr>
    </w:div>
    <w:div w:id="611743903">
      <w:bodyDiv w:val="1"/>
      <w:marLeft w:val="0"/>
      <w:marRight w:val="0"/>
      <w:marTop w:val="0"/>
      <w:marBottom w:val="0"/>
      <w:divBdr>
        <w:top w:val="none" w:sz="0" w:space="0" w:color="auto"/>
        <w:left w:val="none" w:sz="0" w:space="0" w:color="auto"/>
        <w:bottom w:val="none" w:sz="0" w:space="0" w:color="auto"/>
        <w:right w:val="none" w:sz="0" w:space="0" w:color="auto"/>
      </w:divBdr>
      <w:divsChild>
        <w:div w:id="513958886">
          <w:marLeft w:val="0"/>
          <w:marRight w:val="0"/>
          <w:marTop w:val="0"/>
          <w:marBottom w:val="0"/>
          <w:divBdr>
            <w:top w:val="none" w:sz="0" w:space="0" w:color="auto"/>
            <w:left w:val="none" w:sz="0" w:space="0" w:color="auto"/>
            <w:bottom w:val="none" w:sz="0" w:space="0" w:color="auto"/>
            <w:right w:val="none" w:sz="0" w:space="0" w:color="auto"/>
          </w:divBdr>
          <w:divsChild>
            <w:div w:id="1126198731">
              <w:marLeft w:val="0"/>
              <w:marRight w:val="0"/>
              <w:marTop w:val="0"/>
              <w:marBottom w:val="0"/>
              <w:divBdr>
                <w:top w:val="none" w:sz="0" w:space="0" w:color="auto"/>
                <w:left w:val="none" w:sz="0" w:space="0" w:color="auto"/>
                <w:bottom w:val="none" w:sz="0" w:space="0" w:color="auto"/>
                <w:right w:val="none" w:sz="0" w:space="0" w:color="auto"/>
              </w:divBdr>
              <w:divsChild>
                <w:div w:id="1483279539">
                  <w:marLeft w:val="0"/>
                  <w:marRight w:val="0"/>
                  <w:marTop w:val="0"/>
                  <w:marBottom w:val="0"/>
                  <w:divBdr>
                    <w:top w:val="none" w:sz="0" w:space="0" w:color="auto"/>
                    <w:left w:val="none" w:sz="0" w:space="0" w:color="auto"/>
                    <w:bottom w:val="none" w:sz="0" w:space="0" w:color="auto"/>
                    <w:right w:val="none" w:sz="0" w:space="0" w:color="auto"/>
                  </w:divBdr>
                  <w:divsChild>
                    <w:div w:id="1326944">
                      <w:marLeft w:val="0"/>
                      <w:marRight w:val="0"/>
                      <w:marTop w:val="0"/>
                      <w:marBottom w:val="0"/>
                      <w:divBdr>
                        <w:top w:val="none" w:sz="0" w:space="0" w:color="auto"/>
                        <w:left w:val="none" w:sz="0" w:space="0" w:color="auto"/>
                        <w:bottom w:val="none" w:sz="0" w:space="0" w:color="auto"/>
                        <w:right w:val="none" w:sz="0" w:space="0" w:color="auto"/>
                      </w:divBdr>
                      <w:divsChild>
                        <w:div w:id="1246576447">
                          <w:marLeft w:val="0"/>
                          <w:marRight w:val="0"/>
                          <w:marTop w:val="0"/>
                          <w:marBottom w:val="0"/>
                          <w:divBdr>
                            <w:top w:val="none" w:sz="0" w:space="0" w:color="auto"/>
                            <w:left w:val="none" w:sz="0" w:space="0" w:color="auto"/>
                            <w:bottom w:val="none" w:sz="0" w:space="0" w:color="auto"/>
                            <w:right w:val="none" w:sz="0" w:space="0" w:color="auto"/>
                          </w:divBdr>
                          <w:divsChild>
                            <w:div w:id="132673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130415">
      <w:bodyDiv w:val="1"/>
      <w:marLeft w:val="0"/>
      <w:marRight w:val="0"/>
      <w:marTop w:val="0"/>
      <w:marBottom w:val="0"/>
      <w:divBdr>
        <w:top w:val="none" w:sz="0" w:space="0" w:color="auto"/>
        <w:left w:val="none" w:sz="0" w:space="0" w:color="auto"/>
        <w:bottom w:val="none" w:sz="0" w:space="0" w:color="auto"/>
        <w:right w:val="none" w:sz="0" w:space="0" w:color="auto"/>
      </w:divBdr>
    </w:div>
    <w:div w:id="714231270">
      <w:bodyDiv w:val="1"/>
      <w:marLeft w:val="0"/>
      <w:marRight w:val="0"/>
      <w:marTop w:val="0"/>
      <w:marBottom w:val="0"/>
      <w:divBdr>
        <w:top w:val="none" w:sz="0" w:space="0" w:color="auto"/>
        <w:left w:val="none" w:sz="0" w:space="0" w:color="auto"/>
        <w:bottom w:val="none" w:sz="0" w:space="0" w:color="auto"/>
        <w:right w:val="none" w:sz="0" w:space="0" w:color="auto"/>
      </w:divBdr>
      <w:divsChild>
        <w:div w:id="1728919787">
          <w:marLeft w:val="0"/>
          <w:marRight w:val="0"/>
          <w:marTop w:val="0"/>
          <w:marBottom w:val="0"/>
          <w:divBdr>
            <w:top w:val="none" w:sz="0" w:space="0" w:color="auto"/>
            <w:left w:val="none" w:sz="0" w:space="0" w:color="auto"/>
            <w:bottom w:val="none" w:sz="0" w:space="0" w:color="auto"/>
            <w:right w:val="none" w:sz="0" w:space="0" w:color="auto"/>
          </w:divBdr>
          <w:divsChild>
            <w:div w:id="665673490">
              <w:marLeft w:val="0"/>
              <w:marRight w:val="0"/>
              <w:marTop w:val="0"/>
              <w:marBottom w:val="0"/>
              <w:divBdr>
                <w:top w:val="none" w:sz="0" w:space="0" w:color="auto"/>
                <w:left w:val="none" w:sz="0" w:space="0" w:color="auto"/>
                <w:bottom w:val="none" w:sz="0" w:space="0" w:color="auto"/>
                <w:right w:val="none" w:sz="0" w:space="0" w:color="auto"/>
              </w:divBdr>
              <w:divsChild>
                <w:div w:id="1972515678">
                  <w:marLeft w:val="0"/>
                  <w:marRight w:val="0"/>
                  <w:marTop w:val="0"/>
                  <w:marBottom w:val="0"/>
                  <w:divBdr>
                    <w:top w:val="none" w:sz="0" w:space="0" w:color="auto"/>
                    <w:left w:val="none" w:sz="0" w:space="0" w:color="auto"/>
                    <w:bottom w:val="none" w:sz="0" w:space="0" w:color="auto"/>
                    <w:right w:val="none" w:sz="0" w:space="0" w:color="auto"/>
                  </w:divBdr>
                  <w:divsChild>
                    <w:div w:id="1781561082">
                      <w:marLeft w:val="0"/>
                      <w:marRight w:val="0"/>
                      <w:marTop w:val="0"/>
                      <w:marBottom w:val="0"/>
                      <w:divBdr>
                        <w:top w:val="none" w:sz="0" w:space="0" w:color="auto"/>
                        <w:left w:val="none" w:sz="0" w:space="0" w:color="auto"/>
                        <w:bottom w:val="none" w:sz="0" w:space="0" w:color="auto"/>
                        <w:right w:val="none" w:sz="0" w:space="0" w:color="auto"/>
                      </w:divBdr>
                      <w:divsChild>
                        <w:div w:id="372776808">
                          <w:marLeft w:val="0"/>
                          <w:marRight w:val="0"/>
                          <w:marTop w:val="0"/>
                          <w:marBottom w:val="0"/>
                          <w:divBdr>
                            <w:top w:val="none" w:sz="0" w:space="0" w:color="auto"/>
                            <w:left w:val="none" w:sz="0" w:space="0" w:color="auto"/>
                            <w:bottom w:val="none" w:sz="0" w:space="0" w:color="auto"/>
                            <w:right w:val="none" w:sz="0" w:space="0" w:color="auto"/>
                          </w:divBdr>
                          <w:divsChild>
                            <w:div w:id="107867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738507">
      <w:bodyDiv w:val="1"/>
      <w:marLeft w:val="0"/>
      <w:marRight w:val="0"/>
      <w:marTop w:val="0"/>
      <w:marBottom w:val="0"/>
      <w:divBdr>
        <w:top w:val="none" w:sz="0" w:space="0" w:color="auto"/>
        <w:left w:val="none" w:sz="0" w:space="0" w:color="auto"/>
        <w:bottom w:val="none" w:sz="0" w:space="0" w:color="auto"/>
        <w:right w:val="none" w:sz="0" w:space="0" w:color="auto"/>
      </w:divBdr>
      <w:divsChild>
        <w:div w:id="907106044">
          <w:marLeft w:val="0"/>
          <w:marRight w:val="0"/>
          <w:marTop w:val="0"/>
          <w:marBottom w:val="0"/>
          <w:divBdr>
            <w:top w:val="none" w:sz="0" w:space="0" w:color="auto"/>
            <w:left w:val="none" w:sz="0" w:space="0" w:color="auto"/>
            <w:bottom w:val="none" w:sz="0" w:space="0" w:color="auto"/>
            <w:right w:val="none" w:sz="0" w:space="0" w:color="auto"/>
          </w:divBdr>
          <w:divsChild>
            <w:div w:id="370040440">
              <w:marLeft w:val="0"/>
              <w:marRight w:val="0"/>
              <w:marTop w:val="0"/>
              <w:marBottom w:val="0"/>
              <w:divBdr>
                <w:top w:val="none" w:sz="0" w:space="0" w:color="auto"/>
                <w:left w:val="none" w:sz="0" w:space="0" w:color="auto"/>
                <w:bottom w:val="none" w:sz="0" w:space="0" w:color="auto"/>
                <w:right w:val="none" w:sz="0" w:space="0" w:color="auto"/>
              </w:divBdr>
              <w:divsChild>
                <w:div w:id="484512563">
                  <w:marLeft w:val="0"/>
                  <w:marRight w:val="0"/>
                  <w:marTop w:val="0"/>
                  <w:marBottom w:val="0"/>
                  <w:divBdr>
                    <w:top w:val="none" w:sz="0" w:space="0" w:color="auto"/>
                    <w:left w:val="none" w:sz="0" w:space="0" w:color="auto"/>
                    <w:bottom w:val="none" w:sz="0" w:space="0" w:color="auto"/>
                    <w:right w:val="none" w:sz="0" w:space="0" w:color="auto"/>
                  </w:divBdr>
                  <w:divsChild>
                    <w:div w:id="1299993296">
                      <w:marLeft w:val="0"/>
                      <w:marRight w:val="0"/>
                      <w:marTop w:val="0"/>
                      <w:marBottom w:val="0"/>
                      <w:divBdr>
                        <w:top w:val="none" w:sz="0" w:space="0" w:color="auto"/>
                        <w:left w:val="none" w:sz="0" w:space="0" w:color="auto"/>
                        <w:bottom w:val="none" w:sz="0" w:space="0" w:color="auto"/>
                        <w:right w:val="none" w:sz="0" w:space="0" w:color="auto"/>
                      </w:divBdr>
                      <w:divsChild>
                        <w:div w:id="417018769">
                          <w:marLeft w:val="0"/>
                          <w:marRight w:val="0"/>
                          <w:marTop w:val="0"/>
                          <w:marBottom w:val="0"/>
                          <w:divBdr>
                            <w:top w:val="none" w:sz="0" w:space="0" w:color="auto"/>
                            <w:left w:val="none" w:sz="0" w:space="0" w:color="auto"/>
                            <w:bottom w:val="none" w:sz="0" w:space="0" w:color="auto"/>
                            <w:right w:val="none" w:sz="0" w:space="0" w:color="auto"/>
                          </w:divBdr>
                          <w:divsChild>
                            <w:div w:id="18788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355212">
      <w:bodyDiv w:val="1"/>
      <w:marLeft w:val="0"/>
      <w:marRight w:val="0"/>
      <w:marTop w:val="0"/>
      <w:marBottom w:val="0"/>
      <w:divBdr>
        <w:top w:val="none" w:sz="0" w:space="0" w:color="auto"/>
        <w:left w:val="none" w:sz="0" w:space="0" w:color="auto"/>
        <w:bottom w:val="none" w:sz="0" w:space="0" w:color="auto"/>
        <w:right w:val="none" w:sz="0" w:space="0" w:color="auto"/>
      </w:divBdr>
      <w:divsChild>
        <w:div w:id="1139882506">
          <w:marLeft w:val="0"/>
          <w:marRight w:val="0"/>
          <w:marTop w:val="0"/>
          <w:marBottom w:val="0"/>
          <w:divBdr>
            <w:top w:val="none" w:sz="0" w:space="0" w:color="auto"/>
            <w:left w:val="none" w:sz="0" w:space="0" w:color="auto"/>
            <w:bottom w:val="none" w:sz="0" w:space="0" w:color="auto"/>
            <w:right w:val="none" w:sz="0" w:space="0" w:color="auto"/>
          </w:divBdr>
          <w:divsChild>
            <w:div w:id="638460849">
              <w:marLeft w:val="0"/>
              <w:marRight w:val="0"/>
              <w:marTop w:val="0"/>
              <w:marBottom w:val="0"/>
              <w:divBdr>
                <w:top w:val="none" w:sz="0" w:space="0" w:color="auto"/>
                <w:left w:val="none" w:sz="0" w:space="0" w:color="auto"/>
                <w:bottom w:val="none" w:sz="0" w:space="0" w:color="auto"/>
                <w:right w:val="none" w:sz="0" w:space="0" w:color="auto"/>
              </w:divBdr>
              <w:divsChild>
                <w:div w:id="485321139">
                  <w:marLeft w:val="0"/>
                  <w:marRight w:val="0"/>
                  <w:marTop w:val="0"/>
                  <w:marBottom w:val="0"/>
                  <w:divBdr>
                    <w:top w:val="none" w:sz="0" w:space="0" w:color="auto"/>
                    <w:left w:val="none" w:sz="0" w:space="0" w:color="auto"/>
                    <w:bottom w:val="none" w:sz="0" w:space="0" w:color="auto"/>
                    <w:right w:val="none" w:sz="0" w:space="0" w:color="auto"/>
                  </w:divBdr>
                  <w:divsChild>
                    <w:div w:id="1770809505">
                      <w:marLeft w:val="0"/>
                      <w:marRight w:val="0"/>
                      <w:marTop w:val="0"/>
                      <w:marBottom w:val="0"/>
                      <w:divBdr>
                        <w:top w:val="none" w:sz="0" w:space="0" w:color="auto"/>
                        <w:left w:val="none" w:sz="0" w:space="0" w:color="auto"/>
                        <w:bottom w:val="none" w:sz="0" w:space="0" w:color="auto"/>
                        <w:right w:val="none" w:sz="0" w:space="0" w:color="auto"/>
                      </w:divBdr>
                      <w:divsChild>
                        <w:div w:id="2112896674">
                          <w:marLeft w:val="0"/>
                          <w:marRight w:val="0"/>
                          <w:marTop w:val="0"/>
                          <w:marBottom w:val="0"/>
                          <w:divBdr>
                            <w:top w:val="none" w:sz="0" w:space="0" w:color="auto"/>
                            <w:left w:val="none" w:sz="0" w:space="0" w:color="auto"/>
                            <w:bottom w:val="none" w:sz="0" w:space="0" w:color="auto"/>
                            <w:right w:val="none" w:sz="0" w:space="0" w:color="auto"/>
                          </w:divBdr>
                          <w:divsChild>
                            <w:div w:id="113321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792531">
      <w:bodyDiv w:val="1"/>
      <w:marLeft w:val="0"/>
      <w:marRight w:val="0"/>
      <w:marTop w:val="0"/>
      <w:marBottom w:val="0"/>
      <w:divBdr>
        <w:top w:val="none" w:sz="0" w:space="0" w:color="auto"/>
        <w:left w:val="none" w:sz="0" w:space="0" w:color="auto"/>
        <w:bottom w:val="none" w:sz="0" w:space="0" w:color="auto"/>
        <w:right w:val="none" w:sz="0" w:space="0" w:color="auto"/>
      </w:divBdr>
    </w:div>
    <w:div w:id="799421085">
      <w:bodyDiv w:val="1"/>
      <w:marLeft w:val="0"/>
      <w:marRight w:val="0"/>
      <w:marTop w:val="0"/>
      <w:marBottom w:val="0"/>
      <w:divBdr>
        <w:top w:val="none" w:sz="0" w:space="0" w:color="auto"/>
        <w:left w:val="none" w:sz="0" w:space="0" w:color="auto"/>
        <w:bottom w:val="none" w:sz="0" w:space="0" w:color="auto"/>
        <w:right w:val="none" w:sz="0" w:space="0" w:color="auto"/>
      </w:divBdr>
    </w:div>
    <w:div w:id="843784320">
      <w:bodyDiv w:val="1"/>
      <w:marLeft w:val="0"/>
      <w:marRight w:val="0"/>
      <w:marTop w:val="0"/>
      <w:marBottom w:val="0"/>
      <w:divBdr>
        <w:top w:val="none" w:sz="0" w:space="0" w:color="auto"/>
        <w:left w:val="none" w:sz="0" w:space="0" w:color="auto"/>
        <w:bottom w:val="none" w:sz="0" w:space="0" w:color="auto"/>
        <w:right w:val="none" w:sz="0" w:space="0" w:color="auto"/>
      </w:divBdr>
    </w:div>
    <w:div w:id="946541969">
      <w:bodyDiv w:val="1"/>
      <w:marLeft w:val="0"/>
      <w:marRight w:val="0"/>
      <w:marTop w:val="0"/>
      <w:marBottom w:val="0"/>
      <w:divBdr>
        <w:top w:val="none" w:sz="0" w:space="0" w:color="auto"/>
        <w:left w:val="none" w:sz="0" w:space="0" w:color="auto"/>
        <w:bottom w:val="none" w:sz="0" w:space="0" w:color="auto"/>
        <w:right w:val="none" w:sz="0" w:space="0" w:color="auto"/>
      </w:divBdr>
    </w:div>
    <w:div w:id="1001933311">
      <w:bodyDiv w:val="1"/>
      <w:marLeft w:val="0"/>
      <w:marRight w:val="0"/>
      <w:marTop w:val="0"/>
      <w:marBottom w:val="0"/>
      <w:divBdr>
        <w:top w:val="none" w:sz="0" w:space="0" w:color="auto"/>
        <w:left w:val="none" w:sz="0" w:space="0" w:color="auto"/>
        <w:bottom w:val="none" w:sz="0" w:space="0" w:color="auto"/>
        <w:right w:val="none" w:sz="0" w:space="0" w:color="auto"/>
      </w:divBdr>
      <w:divsChild>
        <w:div w:id="184946394">
          <w:marLeft w:val="0"/>
          <w:marRight w:val="0"/>
          <w:marTop w:val="0"/>
          <w:marBottom w:val="0"/>
          <w:divBdr>
            <w:top w:val="none" w:sz="0" w:space="0" w:color="auto"/>
            <w:left w:val="none" w:sz="0" w:space="0" w:color="auto"/>
            <w:bottom w:val="none" w:sz="0" w:space="0" w:color="auto"/>
            <w:right w:val="none" w:sz="0" w:space="0" w:color="auto"/>
          </w:divBdr>
          <w:divsChild>
            <w:div w:id="885720174">
              <w:marLeft w:val="0"/>
              <w:marRight w:val="0"/>
              <w:marTop w:val="0"/>
              <w:marBottom w:val="0"/>
              <w:divBdr>
                <w:top w:val="none" w:sz="0" w:space="0" w:color="auto"/>
                <w:left w:val="none" w:sz="0" w:space="0" w:color="auto"/>
                <w:bottom w:val="none" w:sz="0" w:space="0" w:color="auto"/>
                <w:right w:val="none" w:sz="0" w:space="0" w:color="auto"/>
              </w:divBdr>
              <w:divsChild>
                <w:div w:id="486825071">
                  <w:marLeft w:val="0"/>
                  <w:marRight w:val="0"/>
                  <w:marTop w:val="0"/>
                  <w:marBottom w:val="0"/>
                  <w:divBdr>
                    <w:top w:val="none" w:sz="0" w:space="0" w:color="auto"/>
                    <w:left w:val="none" w:sz="0" w:space="0" w:color="auto"/>
                    <w:bottom w:val="none" w:sz="0" w:space="0" w:color="auto"/>
                    <w:right w:val="none" w:sz="0" w:space="0" w:color="auto"/>
                  </w:divBdr>
                  <w:divsChild>
                    <w:div w:id="6799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710283">
      <w:bodyDiv w:val="1"/>
      <w:marLeft w:val="0"/>
      <w:marRight w:val="0"/>
      <w:marTop w:val="0"/>
      <w:marBottom w:val="0"/>
      <w:divBdr>
        <w:top w:val="none" w:sz="0" w:space="0" w:color="auto"/>
        <w:left w:val="none" w:sz="0" w:space="0" w:color="auto"/>
        <w:bottom w:val="none" w:sz="0" w:space="0" w:color="auto"/>
        <w:right w:val="none" w:sz="0" w:space="0" w:color="auto"/>
      </w:divBdr>
    </w:div>
    <w:div w:id="1070269398">
      <w:bodyDiv w:val="1"/>
      <w:marLeft w:val="0"/>
      <w:marRight w:val="0"/>
      <w:marTop w:val="0"/>
      <w:marBottom w:val="0"/>
      <w:divBdr>
        <w:top w:val="none" w:sz="0" w:space="0" w:color="auto"/>
        <w:left w:val="none" w:sz="0" w:space="0" w:color="auto"/>
        <w:bottom w:val="none" w:sz="0" w:space="0" w:color="auto"/>
        <w:right w:val="none" w:sz="0" w:space="0" w:color="auto"/>
      </w:divBdr>
      <w:divsChild>
        <w:div w:id="945191289">
          <w:marLeft w:val="0"/>
          <w:marRight w:val="0"/>
          <w:marTop w:val="0"/>
          <w:marBottom w:val="0"/>
          <w:divBdr>
            <w:top w:val="none" w:sz="0" w:space="0" w:color="auto"/>
            <w:left w:val="none" w:sz="0" w:space="0" w:color="auto"/>
            <w:bottom w:val="none" w:sz="0" w:space="0" w:color="auto"/>
            <w:right w:val="none" w:sz="0" w:space="0" w:color="auto"/>
          </w:divBdr>
          <w:divsChild>
            <w:div w:id="441611667">
              <w:marLeft w:val="0"/>
              <w:marRight w:val="0"/>
              <w:marTop w:val="0"/>
              <w:marBottom w:val="0"/>
              <w:divBdr>
                <w:top w:val="none" w:sz="0" w:space="0" w:color="auto"/>
                <w:left w:val="none" w:sz="0" w:space="0" w:color="auto"/>
                <w:bottom w:val="none" w:sz="0" w:space="0" w:color="auto"/>
                <w:right w:val="none" w:sz="0" w:space="0" w:color="auto"/>
              </w:divBdr>
              <w:divsChild>
                <w:div w:id="1246692706">
                  <w:marLeft w:val="0"/>
                  <w:marRight w:val="0"/>
                  <w:marTop w:val="0"/>
                  <w:marBottom w:val="0"/>
                  <w:divBdr>
                    <w:top w:val="none" w:sz="0" w:space="0" w:color="auto"/>
                    <w:left w:val="none" w:sz="0" w:space="0" w:color="auto"/>
                    <w:bottom w:val="none" w:sz="0" w:space="0" w:color="auto"/>
                    <w:right w:val="none" w:sz="0" w:space="0" w:color="auto"/>
                  </w:divBdr>
                  <w:divsChild>
                    <w:div w:id="1831094896">
                      <w:marLeft w:val="0"/>
                      <w:marRight w:val="0"/>
                      <w:marTop w:val="0"/>
                      <w:marBottom w:val="0"/>
                      <w:divBdr>
                        <w:top w:val="none" w:sz="0" w:space="0" w:color="auto"/>
                        <w:left w:val="none" w:sz="0" w:space="0" w:color="auto"/>
                        <w:bottom w:val="none" w:sz="0" w:space="0" w:color="auto"/>
                        <w:right w:val="none" w:sz="0" w:space="0" w:color="auto"/>
                      </w:divBdr>
                      <w:divsChild>
                        <w:div w:id="1839618084">
                          <w:marLeft w:val="0"/>
                          <w:marRight w:val="0"/>
                          <w:marTop w:val="0"/>
                          <w:marBottom w:val="0"/>
                          <w:divBdr>
                            <w:top w:val="none" w:sz="0" w:space="0" w:color="auto"/>
                            <w:left w:val="none" w:sz="0" w:space="0" w:color="auto"/>
                            <w:bottom w:val="none" w:sz="0" w:space="0" w:color="auto"/>
                            <w:right w:val="none" w:sz="0" w:space="0" w:color="auto"/>
                          </w:divBdr>
                          <w:divsChild>
                            <w:div w:id="16656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424982">
      <w:bodyDiv w:val="1"/>
      <w:marLeft w:val="0"/>
      <w:marRight w:val="0"/>
      <w:marTop w:val="0"/>
      <w:marBottom w:val="0"/>
      <w:divBdr>
        <w:top w:val="none" w:sz="0" w:space="0" w:color="auto"/>
        <w:left w:val="none" w:sz="0" w:space="0" w:color="auto"/>
        <w:bottom w:val="none" w:sz="0" w:space="0" w:color="auto"/>
        <w:right w:val="none" w:sz="0" w:space="0" w:color="auto"/>
      </w:divBdr>
      <w:divsChild>
        <w:div w:id="1422144631">
          <w:marLeft w:val="0"/>
          <w:marRight w:val="0"/>
          <w:marTop w:val="0"/>
          <w:marBottom w:val="0"/>
          <w:divBdr>
            <w:top w:val="none" w:sz="0" w:space="0" w:color="auto"/>
            <w:left w:val="none" w:sz="0" w:space="0" w:color="auto"/>
            <w:bottom w:val="none" w:sz="0" w:space="0" w:color="auto"/>
            <w:right w:val="none" w:sz="0" w:space="0" w:color="auto"/>
          </w:divBdr>
          <w:divsChild>
            <w:div w:id="167675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6963">
      <w:bodyDiv w:val="1"/>
      <w:marLeft w:val="0"/>
      <w:marRight w:val="0"/>
      <w:marTop w:val="0"/>
      <w:marBottom w:val="0"/>
      <w:divBdr>
        <w:top w:val="none" w:sz="0" w:space="0" w:color="auto"/>
        <w:left w:val="none" w:sz="0" w:space="0" w:color="auto"/>
        <w:bottom w:val="none" w:sz="0" w:space="0" w:color="auto"/>
        <w:right w:val="none" w:sz="0" w:space="0" w:color="auto"/>
      </w:divBdr>
    </w:div>
    <w:div w:id="1173371969">
      <w:bodyDiv w:val="1"/>
      <w:marLeft w:val="0"/>
      <w:marRight w:val="0"/>
      <w:marTop w:val="0"/>
      <w:marBottom w:val="0"/>
      <w:divBdr>
        <w:top w:val="none" w:sz="0" w:space="0" w:color="auto"/>
        <w:left w:val="none" w:sz="0" w:space="0" w:color="auto"/>
        <w:bottom w:val="none" w:sz="0" w:space="0" w:color="auto"/>
        <w:right w:val="none" w:sz="0" w:space="0" w:color="auto"/>
      </w:divBdr>
      <w:divsChild>
        <w:div w:id="267205257">
          <w:marLeft w:val="0"/>
          <w:marRight w:val="0"/>
          <w:marTop w:val="0"/>
          <w:marBottom w:val="0"/>
          <w:divBdr>
            <w:top w:val="none" w:sz="0" w:space="0" w:color="auto"/>
            <w:left w:val="none" w:sz="0" w:space="0" w:color="auto"/>
            <w:bottom w:val="none" w:sz="0" w:space="0" w:color="auto"/>
            <w:right w:val="none" w:sz="0" w:space="0" w:color="auto"/>
          </w:divBdr>
          <w:divsChild>
            <w:div w:id="457915987">
              <w:marLeft w:val="0"/>
              <w:marRight w:val="0"/>
              <w:marTop w:val="0"/>
              <w:marBottom w:val="0"/>
              <w:divBdr>
                <w:top w:val="none" w:sz="0" w:space="0" w:color="auto"/>
                <w:left w:val="none" w:sz="0" w:space="0" w:color="auto"/>
                <w:bottom w:val="none" w:sz="0" w:space="0" w:color="auto"/>
                <w:right w:val="none" w:sz="0" w:space="0" w:color="auto"/>
              </w:divBdr>
              <w:divsChild>
                <w:div w:id="557594512">
                  <w:marLeft w:val="0"/>
                  <w:marRight w:val="0"/>
                  <w:marTop w:val="0"/>
                  <w:marBottom w:val="0"/>
                  <w:divBdr>
                    <w:top w:val="none" w:sz="0" w:space="0" w:color="auto"/>
                    <w:left w:val="none" w:sz="0" w:space="0" w:color="auto"/>
                    <w:bottom w:val="none" w:sz="0" w:space="0" w:color="auto"/>
                    <w:right w:val="none" w:sz="0" w:space="0" w:color="auto"/>
                  </w:divBdr>
                  <w:divsChild>
                    <w:div w:id="1622415970">
                      <w:marLeft w:val="0"/>
                      <w:marRight w:val="0"/>
                      <w:marTop w:val="0"/>
                      <w:marBottom w:val="0"/>
                      <w:divBdr>
                        <w:top w:val="none" w:sz="0" w:space="0" w:color="auto"/>
                        <w:left w:val="none" w:sz="0" w:space="0" w:color="auto"/>
                        <w:bottom w:val="none" w:sz="0" w:space="0" w:color="auto"/>
                        <w:right w:val="none" w:sz="0" w:space="0" w:color="auto"/>
                      </w:divBdr>
                      <w:divsChild>
                        <w:div w:id="930043943">
                          <w:marLeft w:val="0"/>
                          <w:marRight w:val="0"/>
                          <w:marTop w:val="0"/>
                          <w:marBottom w:val="0"/>
                          <w:divBdr>
                            <w:top w:val="none" w:sz="0" w:space="0" w:color="auto"/>
                            <w:left w:val="none" w:sz="0" w:space="0" w:color="auto"/>
                            <w:bottom w:val="none" w:sz="0" w:space="0" w:color="auto"/>
                            <w:right w:val="none" w:sz="0" w:space="0" w:color="auto"/>
                          </w:divBdr>
                          <w:divsChild>
                            <w:div w:id="16780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982256">
      <w:bodyDiv w:val="1"/>
      <w:marLeft w:val="0"/>
      <w:marRight w:val="0"/>
      <w:marTop w:val="0"/>
      <w:marBottom w:val="0"/>
      <w:divBdr>
        <w:top w:val="none" w:sz="0" w:space="0" w:color="auto"/>
        <w:left w:val="none" w:sz="0" w:space="0" w:color="auto"/>
        <w:bottom w:val="none" w:sz="0" w:space="0" w:color="auto"/>
        <w:right w:val="none" w:sz="0" w:space="0" w:color="auto"/>
      </w:divBdr>
    </w:div>
    <w:div w:id="1223639697">
      <w:bodyDiv w:val="1"/>
      <w:marLeft w:val="0"/>
      <w:marRight w:val="0"/>
      <w:marTop w:val="0"/>
      <w:marBottom w:val="0"/>
      <w:divBdr>
        <w:top w:val="none" w:sz="0" w:space="0" w:color="auto"/>
        <w:left w:val="none" w:sz="0" w:space="0" w:color="auto"/>
        <w:bottom w:val="none" w:sz="0" w:space="0" w:color="auto"/>
        <w:right w:val="none" w:sz="0" w:space="0" w:color="auto"/>
      </w:divBdr>
    </w:div>
    <w:div w:id="1232228754">
      <w:bodyDiv w:val="1"/>
      <w:marLeft w:val="0"/>
      <w:marRight w:val="0"/>
      <w:marTop w:val="0"/>
      <w:marBottom w:val="0"/>
      <w:divBdr>
        <w:top w:val="none" w:sz="0" w:space="0" w:color="auto"/>
        <w:left w:val="none" w:sz="0" w:space="0" w:color="auto"/>
        <w:bottom w:val="none" w:sz="0" w:space="0" w:color="auto"/>
        <w:right w:val="none" w:sz="0" w:space="0" w:color="auto"/>
      </w:divBdr>
      <w:divsChild>
        <w:div w:id="919217406">
          <w:marLeft w:val="0"/>
          <w:marRight w:val="0"/>
          <w:marTop w:val="0"/>
          <w:marBottom w:val="0"/>
          <w:divBdr>
            <w:top w:val="none" w:sz="0" w:space="0" w:color="auto"/>
            <w:left w:val="none" w:sz="0" w:space="0" w:color="auto"/>
            <w:bottom w:val="none" w:sz="0" w:space="0" w:color="auto"/>
            <w:right w:val="none" w:sz="0" w:space="0" w:color="auto"/>
          </w:divBdr>
          <w:divsChild>
            <w:div w:id="415321985">
              <w:marLeft w:val="0"/>
              <w:marRight w:val="0"/>
              <w:marTop w:val="0"/>
              <w:marBottom w:val="0"/>
              <w:divBdr>
                <w:top w:val="none" w:sz="0" w:space="0" w:color="auto"/>
                <w:left w:val="none" w:sz="0" w:space="0" w:color="auto"/>
                <w:bottom w:val="none" w:sz="0" w:space="0" w:color="auto"/>
                <w:right w:val="none" w:sz="0" w:space="0" w:color="auto"/>
              </w:divBdr>
              <w:divsChild>
                <w:div w:id="232394550">
                  <w:marLeft w:val="0"/>
                  <w:marRight w:val="0"/>
                  <w:marTop w:val="0"/>
                  <w:marBottom w:val="0"/>
                  <w:divBdr>
                    <w:top w:val="none" w:sz="0" w:space="0" w:color="auto"/>
                    <w:left w:val="none" w:sz="0" w:space="0" w:color="auto"/>
                    <w:bottom w:val="none" w:sz="0" w:space="0" w:color="auto"/>
                    <w:right w:val="none" w:sz="0" w:space="0" w:color="auto"/>
                  </w:divBdr>
                  <w:divsChild>
                    <w:div w:id="364595362">
                      <w:marLeft w:val="0"/>
                      <w:marRight w:val="0"/>
                      <w:marTop w:val="0"/>
                      <w:marBottom w:val="0"/>
                      <w:divBdr>
                        <w:top w:val="none" w:sz="0" w:space="0" w:color="auto"/>
                        <w:left w:val="none" w:sz="0" w:space="0" w:color="auto"/>
                        <w:bottom w:val="none" w:sz="0" w:space="0" w:color="auto"/>
                        <w:right w:val="none" w:sz="0" w:space="0" w:color="auto"/>
                      </w:divBdr>
                      <w:divsChild>
                        <w:div w:id="819081984">
                          <w:marLeft w:val="0"/>
                          <w:marRight w:val="0"/>
                          <w:marTop w:val="0"/>
                          <w:marBottom w:val="0"/>
                          <w:divBdr>
                            <w:top w:val="none" w:sz="0" w:space="0" w:color="auto"/>
                            <w:left w:val="none" w:sz="0" w:space="0" w:color="auto"/>
                            <w:bottom w:val="none" w:sz="0" w:space="0" w:color="auto"/>
                            <w:right w:val="none" w:sz="0" w:space="0" w:color="auto"/>
                          </w:divBdr>
                          <w:divsChild>
                            <w:div w:id="20834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458183">
      <w:bodyDiv w:val="1"/>
      <w:marLeft w:val="0"/>
      <w:marRight w:val="0"/>
      <w:marTop w:val="0"/>
      <w:marBottom w:val="0"/>
      <w:divBdr>
        <w:top w:val="none" w:sz="0" w:space="0" w:color="auto"/>
        <w:left w:val="none" w:sz="0" w:space="0" w:color="auto"/>
        <w:bottom w:val="none" w:sz="0" w:space="0" w:color="auto"/>
        <w:right w:val="none" w:sz="0" w:space="0" w:color="auto"/>
      </w:divBdr>
      <w:divsChild>
        <w:div w:id="1930387862">
          <w:marLeft w:val="0"/>
          <w:marRight w:val="0"/>
          <w:marTop w:val="0"/>
          <w:marBottom w:val="0"/>
          <w:divBdr>
            <w:top w:val="none" w:sz="0" w:space="0" w:color="auto"/>
            <w:left w:val="none" w:sz="0" w:space="0" w:color="auto"/>
            <w:bottom w:val="none" w:sz="0" w:space="0" w:color="auto"/>
            <w:right w:val="none" w:sz="0" w:space="0" w:color="auto"/>
          </w:divBdr>
          <w:divsChild>
            <w:div w:id="9152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6318">
      <w:bodyDiv w:val="1"/>
      <w:marLeft w:val="0"/>
      <w:marRight w:val="0"/>
      <w:marTop w:val="0"/>
      <w:marBottom w:val="0"/>
      <w:divBdr>
        <w:top w:val="none" w:sz="0" w:space="0" w:color="auto"/>
        <w:left w:val="none" w:sz="0" w:space="0" w:color="auto"/>
        <w:bottom w:val="none" w:sz="0" w:space="0" w:color="auto"/>
        <w:right w:val="none" w:sz="0" w:space="0" w:color="auto"/>
      </w:divBdr>
      <w:divsChild>
        <w:div w:id="1232694085">
          <w:marLeft w:val="0"/>
          <w:marRight w:val="0"/>
          <w:marTop w:val="0"/>
          <w:marBottom w:val="0"/>
          <w:divBdr>
            <w:top w:val="none" w:sz="0" w:space="0" w:color="auto"/>
            <w:left w:val="none" w:sz="0" w:space="0" w:color="auto"/>
            <w:bottom w:val="none" w:sz="0" w:space="0" w:color="auto"/>
            <w:right w:val="none" w:sz="0" w:space="0" w:color="auto"/>
          </w:divBdr>
          <w:divsChild>
            <w:div w:id="351301365">
              <w:marLeft w:val="0"/>
              <w:marRight w:val="0"/>
              <w:marTop w:val="0"/>
              <w:marBottom w:val="0"/>
              <w:divBdr>
                <w:top w:val="none" w:sz="0" w:space="0" w:color="auto"/>
                <w:left w:val="none" w:sz="0" w:space="0" w:color="auto"/>
                <w:bottom w:val="none" w:sz="0" w:space="0" w:color="auto"/>
                <w:right w:val="none" w:sz="0" w:space="0" w:color="auto"/>
              </w:divBdr>
              <w:divsChild>
                <w:div w:id="21129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73573">
      <w:bodyDiv w:val="1"/>
      <w:marLeft w:val="0"/>
      <w:marRight w:val="0"/>
      <w:marTop w:val="0"/>
      <w:marBottom w:val="0"/>
      <w:divBdr>
        <w:top w:val="none" w:sz="0" w:space="0" w:color="auto"/>
        <w:left w:val="none" w:sz="0" w:space="0" w:color="auto"/>
        <w:bottom w:val="none" w:sz="0" w:space="0" w:color="auto"/>
        <w:right w:val="none" w:sz="0" w:space="0" w:color="auto"/>
      </w:divBdr>
    </w:div>
    <w:div w:id="1404639477">
      <w:bodyDiv w:val="1"/>
      <w:marLeft w:val="0"/>
      <w:marRight w:val="0"/>
      <w:marTop w:val="0"/>
      <w:marBottom w:val="0"/>
      <w:divBdr>
        <w:top w:val="none" w:sz="0" w:space="0" w:color="auto"/>
        <w:left w:val="none" w:sz="0" w:space="0" w:color="auto"/>
        <w:bottom w:val="none" w:sz="0" w:space="0" w:color="auto"/>
        <w:right w:val="none" w:sz="0" w:space="0" w:color="auto"/>
      </w:divBdr>
    </w:div>
    <w:div w:id="1430808821">
      <w:bodyDiv w:val="1"/>
      <w:marLeft w:val="0"/>
      <w:marRight w:val="0"/>
      <w:marTop w:val="0"/>
      <w:marBottom w:val="0"/>
      <w:divBdr>
        <w:top w:val="none" w:sz="0" w:space="0" w:color="auto"/>
        <w:left w:val="none" w:sz="0" w:space="0" w:color="auto"/>
        <w:bottom w:val="none" w:sz="0" w:space="0" w:color="auto"/>
        <w:right w:val="none" w:sz="0" w:space="0" w:color="auto"/>
      </w:divBdr>
      <w:divsChild>
        <w:div w:id="1204096780">
          <w:marLeft w:val="0"/>
          <w:marRight w:val="0"/>
          <w:marTop w:val="0"/>
          <w:marBottom w:val="0"/>
          <w:divBdr>
            <w:top w:val="none" w:sz="0" w:space="0" w:color="auto"/>
            <w:left w:val="none" w:sz="0" w:space="0" w:color="auto"/>
            <w:bottom w:val="none" w:sz="0" w:space="0" w:color="auto"/>
            <w:right w:val="none" w:sz="0" w:space="0" w:color="auto"/>
          </w:divBdr>
          <w:divsChild>
            <w:div w:id="4696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06315">
      <w:bodyDiv w:val="1"/>
      <w:marLeft w:val="0"/>
      <w:marRight w:val="0"/>
      <w:marTop w:val="0"/>
      <w:marBottom w:val="0"/>
      <w:divBdr>
        <w:top w:val="none" w:sz="0" w:space="0" w:color="auto"/>
        <w:left w:val="none" w:sz="0" w:space="0" w:color="auto"/>
        <w:bottom w:val="none" w:sz="0" w:space="0" w:color="auto"/>
        <w:right w:val="none" w:sz="0" w:space="0" w:color="auto"/>
      </w:divBdr>
    </w:div>
    <w:div w:id="1441878040">
      <w:bodyDiv w:val="1"/>
      <w:marLeft w:val="0"/>
      <w:marRight w:val="0"/>
      <w:marTop w:val="0"/>
      <w:marBottom w:val="0"/>
      <w:divBdr>
        <w:top w:val="none" w:sz="0" w:space="0" w:color="auto"/>
        <w:left w:val="none" w:sz="0" w:space="0" w:color="auto"/>
        <w:bottom w:val="none" w:sz="0" w:space="0" w:color="auto"/>
        <w:right w:val="none" w:sz="0" w:space="0" w:color="auto"/>
      </w:divBdr>
    </w:div>
    <w:div w:id="1447968319">
      <w:bodyDiv w:val="1"/>
      <w:marLeft w:val="0"/>
      <w:marRight w:val="0"/>
      <w:marTop w:val="0"/>
      <w:marBottom w:val="0"/>
      <w:divBdr>
        <w:top w:val="none" w:sz="0" w:space="0" w:color="auto"/>
        <w:left w:val="none" w:sz="0" w:space="0" w:color="auto"/>
        <w:bottom w:val="none" w:sz="0" w:space="0" w:color="auto"/>
        <w:right w:val="none" w:sz="0" w:space="0" w:color="auto"/>
      </w:divBdr>
      <w:divsChild>
        <w:div w:id="1041050112">
          <w:marLeft w:val="0"/>
          <w:marRight w:val="0"/>
          <w:marTop w:val="0"/>
          <w:marBottom w:val="0"/>
          <w:divBdr>
            <w:top w:val="none" w:sz="0" w:space="0" w:color="auto"/>
            <w:left w:val="none" w:sz="0" w:space="0" w:color="auto"/>
            <w:bottom w:val="none" w:sz="0" w:space="0" w:color="auto"/>
            <w:right w:val="none" w:sz="0" w:space="0" w:color="auto"/>
          </w:divBdr>
          <w:divsChild>
            <w:div w:id="1186601624">
              <w:marLeft w:val="0"/>
              <w:marRight w:val="0"/>
              <w:marTop w:val="0"/>
              <w:marBottom w:val="0"/>
              <w:divBdr>
                <w:top w:val="none" w:sz="0" w:space="0" w:color="auto"/>
                <w:left w:val="none" w:sz="0" w:space="0" w:color="auto"/>
                <w:bottom w:val="none" w:sz="0" w:space="0" w:color="auto"/>
                <w:right w:val="none" w:sz="0" w:space="0" w:color="auto"/>
              </w:divBdr>
              <w:divsChild>
                <w:div w:id="1996639583">
                  <w:marLeft w:val="0"/>
                  <w:marRight w:val="0"/>
                  <w:marTop w:val="0"/>
                  <w:marBottom w:val="0"/>
                  <w:divBdr>
                    <w:top w:val="none" w:sz="0" w:space="0" w:color="auto"/>
                    <w:left w:val="none" w:sz="0" w:space="0" w:color="auto"/>
                    <w:bottom w:val="none" w:sz="0" w:space="0" w:color="auto"/>
                    <w:right w:val="none" w:sz="0" w:space="0" w:color="auto"/>
                  </w:divBdr>
                  <w:divsChild>
                    <w:div w:id="984578793">
                      <w:marLeft w:val="0"/>
                      <w:marRight w:val="0"/>
                      <w:marTop w:val="0"/>
                      <w:marBottom w:val="0"/>
                      <w:divBdr>
                        <w:top w:val="none" w:sz="0" w:space="0" w:color="auto"/>
                        <w:left w:val="none" w:sz="0" w:space="0" w:color="auto"/>
                        <w:bottom w:val="none" w:sz="0" w:space="0" w:color="auto"/>
                        <w:right w:val="none" w:sz="0" w:space="0" w:color="auto"/>
                      </w:divBdr>
                      <w:divsChild>
                        <w:div w:id="1210074088">
                          <w:marLeft w:val="0"/>
                          <w:marRight w:val="0"/>
                          <w:marTop w:val="0"/>
                          <w:marBottom w:val="0"/>
                          <w:divBdr>
                            <w:top w:val="none" w:sz="0" w:space="0" w:color="auto"/>
                            <w:left w:val="none" w:sz="0" w:space="0" w:color="auto"/>
                            <w:bottom w:val="none" w:sz="0" w:space="0" w:color="auto"/>
                            <w:right w:val="none" w:sz="0" w:space="0" w:color="auto"/>
                          </w:divBdr>
                          <w:divsChild>
                            <w:div w:id="5353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001353">
      <w:bodyDiv w:val="1"/>
      <w:marLeft w:val="0"/>
      <w:marRight w:val="0"/>
      <w:marTop w:val="0"/>
      <w:marBottom w:val="0"/>
      <w:divBdr>
        <w:top w:val="none" w:sz="0" w:space="0" w:color="auto"/>
        <w:left w:val="none" w:sz="0" w:space="0" w:color="auto"/>
        <w:bottom w:val="none" w:sz="0" w:space="0" w:color="auto"/>
        <w:right w:val="none" w:sz="0" w:space="0" w:color="auto"/>
      </w:divBdr>
    </w:div>
    <w:div w:id="1578512935">
      <w:bodyDiv w:val="1"/>
      <w:marLeft w:val="0"/>
      <w:marRight w:val="0"/>
      <w:marTop w:val="0"/>
      <w:marBottom w:val="0"/>
      <w:divBdr>
        <w:top w:val="none" w:sz="0" w:space="0" w:color="auto"/>
        <w:left w:val="none" w:sz="0" w:space="0" w:color="auto"/>
        <w:bottom w:val="none" w:sz="0" w:space="0" w:color="auto"/>
        <w:right w:val="none" w:sz="0" w:space="0" w:color="auto"/>
      </w:divBdr>
    </w:div>
    <w:div w:id="1604603903">
      <w:bodyDiv w:val="1"/>
      <w:marLeft w:val="0"/>
      <w:marRight w:val="0"/>
      <w:marTop w:val="0"/>
      <w:marBottom w:val="0"/>
      <w:divBdr>
        <w:top w:val="none" w:sz="0" w:space="0" w:color="auto"/>
        <w:left w:val="none" w:sz="0" w:space="0" w:color="auto"/>
        <w:bottom w:val="none" w:sz="0" w:space="0" w:color="auto"/>
        <w:right w:val="none" w:sz="0" w:space="0" w:color="auto"/>
      </w:divBdr>
      <w:divsChild>
        <w:div w:id="1217818941">
          <w:marLeft w:val="0"/>
          <w:marRight w:val="0"/>
          <w:marTop w:val="0"/>
          <w:marBottom w:val="0"/>
          <w:divBdr>
            <w:top w:val="none" w:sz="0" w:space="0" w:color="auto"/>
            <w:left w:val="none" w:sz="0" w:space="0" w:color="auto"/>
            <w:bottom w:val="none" w:sz="0" w:space="0" w:color="auto"/>
            <w:right w:val="none" w:sz="0" w:space="0" w:color="auto"/>
          </w:divBdr>
          <w:divsChild>
            <w:div w:id="118766745">
              <w:marLeft w:val="0"/>
              <w:marRight w:val="0"/>
              <w:marTop w:val="0"/>
              <w:marBottom w:val="0"/>
              <w:divBdr>
                <w:top w:val="none" w:sz="0" w:space="0" w:color="auto"/>
                <w:left w:val="none" w:sz="0" w:space="0" w:color="auto"/>
                <w:bottom w:val="none" w:sz="0" w:space="0" w:color="auto"/>
                <w:right w:val="none" w:sz="0" w:space="0" w:color="auto"/>
              </w:divBdr>
              <w:divsChild>
                <w:div w:id="2104764055">
                  <w:marLeft w:val="0"/>
                  <w:marRight w:val="0"/>
                  <w:marTop w:val="0"/>
                  <w:marBottom w:val="0"/>
                  <w:divBdr>
                    <w:top w:val="none" w:sz="0" w:space="0" w:color="auto"/>
                    <w:left w:val="none" w:sz="0" w:space="0" w:color="auto"/>
                    <w:bottom w:val="none" w:sz="0" w:space="0" w:color="auto"/>
                    <w:right w:val="none" w:sz="0" w:space="0" w:color="auto"/>
                  </w:divBdr>
                  <w:divsChild>
                    <w:div w:id="885608707">
                      <w:marLeft w:val="0"/>
                      <w:marRight w:val="0"/>
                      <w:marTop w:val="0"/>
                      <w:marBottom w:val="0"/>
                      <w:divBdr>
                        <w:top w:val="none" w:sz="0" w:space="0" w:color="auto"/>
                        <w:left w:val="none" w:sz="0" w:space="0" w:color="auto"/>
                        <w:bottom w:val="none" w:sz="0" w:space="0" w:color="auto"/>
                        <w:right w:val="none" w:sz="0" w:space="0" w:color="auto"/>
                      </w:divBdr>
                      <w:divsChild>
                        <w:div w:id="860624602">
                          <w:marLeft w:val="0"/>
                          <w:marRight w:val="0"/>
                          <w:marTop w:val="0"/>
                          <w:marBottom w:val="0"/>
                          <w:divBdr>
                            <w:top w:val="none" w:sz="0" w:space="0" w:color="auto"/>
                            <w:left w:val="none" w:sz="0" w:space="0" w:color="auto"/>
                            <w:bottom w:val="none" w:sz="0" w:space="0" w:color="auto"/>
                            <w:right w:val="none" w:sz="0" w:space="0" w:color="auto"/>
                          </w:divBdr>
                          <w:divsChild>
                            <w:div w:id="5527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46522">
      <w:bodyDiv w:val="1"/>
      <w:marLeft w:val="0"/>
      <w:marRight w:val="0"/>
      <w:marTop w:val="0"/>
      <w:marBottom w:val="0"/>
      <w:divBdr>
        <w:top w:val="none" w:sz="0" w:space="0" w:color="auto"/>
        <w:left w:val="none" w:sz="0" w:space="0" w:color="auto"/>
        <w:bottom w:val="none" w:sz="0" w:space="0" w:color="auto"/>
        <w:right w:val="none" w:sz="0" w:space="0" w:color="auto"/>
      </w:divBdr>
    </w:div>
    <w:div w:id="1677687737">
      <w:bodyDiv w:val="1"/>
      <w:marLeft w:val="0"/>
      <w:marRight w:val="0"/>
      <w:marTop w:val="0"/>
      <w:marBottom w:val="0"/>
      <w:divBdr>
        <w:top w:val="none" w:sz="0" w:space="0" w:color="auto"/>
        <w:left w:val="none" w:sz="0" w:space="0" w:color="auto"/>
        <w:bottom w:val="none" w:sz="0" w:space="0" w:color="auto"/>
        <w:right w:val="none" w:sz="0" w:space="0" w:color="auto"/>
      </w:divBdr>
    </w:div>
    <w:div w:id="1726248624">
      <w:bodyDiv w:val="1"/>
      <w:marLeft w:val="0"/>
      <w:marRight w:val="0"/>
      <w:marTop w:val="0"/>
      <w:marBottom w:val="0"/>
      <w:divBdr>
        <w:top w:val="none" w:sz="0" w:space="0" w:color="auto"/>
        <w:left w:val="none" w:sz="0" w:space="0" w:color="auto"/>
        <w:bottom w:val="none" w:sz="0" w:space="0" w:color="auto"/>
        <w:right w:val="none" w:sz="0" w:space="0" w:color="auto"/>
      </w:divBdr>
      <w:divsChild>
        <w:div w:id="216818246">
          <w:marLeft w:val="0"/>
          <w:marRight w:val="0"/>
          <w:marTop w:val="0"/>
          <w:marBottom w:val="0"/>
          <w:divBdr>
            <w:top w:val="none" w:sz="0" w:space="0" w:color="auto"/>
            <w:left w:val="none" w:sz="0" w:space="0" w:color="auto"/>
            <w:bottom w:val="none" w:sz="0" w:space="0" w:color="auto"/>
            <w:right w:val="none" w:sz="0" w:space="0" w:color="auto"/>
          </w:divBdr>
        </w:div>
        <w:div w:id="466245549">
          <w:marLeft w:val="0"/>
          <w:marRight w:val="0"/>
          <w:marTop w:val="0"/>
          <w:marBottom w:val="0"/>
          <w:divBdr>
            <w:top w:val="none" w:sz="0" w:space="0" w:color="auto"/>
            <w:left w:val="none" w:sz="0" w:space="0" w:color="auto"/>
            <w:bottom w:val="none" w:sz="0" w:space="0" w:color="auto"/>
            <w:right w:val="none" w:sz="0" w:space="0" w:color="auto"/>
          </w:divBdr>
        </w:div>
        <w:div w:id="605042936">
          <w:marLeft w:val="0"/>
          <w:marRight w:val="0"/>
          <w:marTop w:val="0"/>
          <w:marBottom w:val="0"/>
          <w:divBdr>
            <w:top w:val="none" w:sz="0" w:space="0" w:color="auto"/>
            <w:left w:val="none" w:sz="0" w:space="0" w:color="auto"/>
            <w:bottom w:val="none" w:sz="0" w:space="0" w:color="auto"/>
            <w:right w:val="none" w:sz="0" w:space="0" w:color="auto"/>
          </w:divBdr>
        </w:div>
        <w:div w:id="648363878">
          <w:marLeft w:val="0"/>
          <w:marRight w:val="0"/>
          <w:marTop w:val="0"/>
          <w:marBottom w:val="0"/>
          <w:divBdr>
            <w:top w:val="none" w:sz="0" w:space="0" w:color="auto"/>
            <w:left w:val="none" w:sz="0" w:space="0" w:color="auto"/>
            <w:bottom w:val="none" w:sz="0" w:space="0" w:color="auto"/>
            <w:right w:val="none" w:sz="0" w:space="0" w:color="auto"/>
          </w:divBdr>
        </w:div>
        <w:div w:id="674266769">
          <w:marLeft w:val="0"/>
          <w:marRight w:val="0"/>
          <w:marTop w:val="0"/>
          <w:marBottom w:val="0"/>
          <w:divBdr>
            <w:top w:val="none" w:sz="0" w:space="0" w:color="auto"/>
            <w:left w:val="none" w:sz="0" w:space="0" w:color="auto"/>
            <w:bottom w:val="none" w:sz="0" w:space="0" w:color="auto"/>
            <w:right w:val="none" w:sz="0" w:space="0" w:color="auto"/>
          </w:divBdr>
        </w:div>
        <w:div w:id="895622825">
          <w:marLeft w:val="0"/>
          <w:marRight w:val="0"/>
          <w:marTop w:val="0"/>
          <w:marBottom w:val="0"/>
          <w:divBdr>
            <w:top w:val="none" w:sz="0" w:space="0" w:color="auto"/>
            <w:left w:val="none" w:sz="0" w:space="0" w:color="auto"/>
            <w:bottom w:val="none" w:sz="0" w:space="0" w:color="auto"/>
            <w:right w:val="none" w:sz="0" w:space="0" w:color="auto"/>
          </w:divBdr>
        </w:div>
        <w:div w:id="994065233">
          <w:marLeft w:val="0"/>
          <w:marRight w:val="0"/>
          <w:marTop w:val="0"/>
          <w:marBottom w:val="0"/>
          <w:divBdr>
            <w:top w:val="none" w:sz="0" w:space="0" w:color="auto"/>
            <w:left w:val="none" w:sz="0" w:space="0" w:color="auto"/>
            <w:bottom w:val="none" w:sz="0" w:space="0" w:color="auto"/>
            <w:right w:val="none" w:sz="0" w:space="0" w:color="auto"/>
          </w:divBdr>
        </w:div>
        <w:div w:id="1280987085">
          <w:marLeft w:val="0"/>
          <w:marRight w:val="0"/>
          <w:marTop w:val="0"/>
          <w:marBottom w:val="0"/>
          <w:divBdr>
            <w:top w:val="none" w:sz="0" w:space="0" w:color="auto"/>
            <w:left w:val="none" w:sz="0" w:space="0" w:color="auto"/>
            <w:bottom w:val="none" w:sz="0" w:space="0" w:color="auto"/>
            <w:right w:val="none" w:sz="0" w:space="0" w:color="auto"/>
          </w:divBdr>
        </w:div>
        <w:div w:id="1341156519">
          <w:marLeft w:val="0"/>
          <w:marRight w:val="0"/>
          <w:marTop w:val="0"/>
          <w:marBottom w:val="0"/>
          <w:divBdr>
            <w:top w:val="none" w:sz="0" w:space="0" w:color="auto"/>
            <w:left w:val="none" w:sz="0" w:space="0" w:color="auto"/>
            <w:bottom w:val="none" w:sz="0" w:space="0" w:color="auto"/>
            <w:right w:val="none" w:sz="0" w:space="0" w:color="auto"/>
          </w:divBdr>
        </w:div>
      </w:divsChild>
    </w:div>
    <w:div w:id="1822963156">
      <w:bodyDiv w:val="1"/>
      <w:marLeft w:val="0"/>
      <w:marRight w:val="0"/>
      <w:marTop w:val="0"/>
      <w:marBottom w:val="0"/>
      <w:divBdr>
        <w:top w:val="none" w:sz="0" w:space="0" w:color="auto"/>
        <w:left w:val="none" w:sz="0" w:space="0" w:color="auto"/>
        <w:bottom w:val="none" w:sz="0" w:space="0" w:color="auto"/>
        <w:right w:val="none" w:sz="0" w:space="0" w:color="auto"/>
      </w:divBdr>
    </w:div>
    <w:div w:id="1853839542">
      <w:bodyDiv w:val="1"/>
      <w:marLeft w:val="0"/>
      <w:marRight w:val="0"/>
      <w:marTop w:val="0"/>
      <w:marBottom w:val="0"/>
      <w:divBdr>
        <w:top w:val="none" w:sz="0" w:space="0" w:color="auto"/>
        <w:left w:val="none" w:sz="0" w:space="0" w:color="auto"/>
        <w:bottom w:val="none" w:sz="0" w:space="0" w:color="auto"/>
        <w:right w:val="none" w:sz="0" w:space="0" w:color="auto"/>
      </w:divBdr>
      <w:divsChild>
        <w:div w:id="542788676">
          <w:marLeft w:val="0"/>
          <w:marRight w:val="0"/>
          <w:marTop w:val="0"/>
          <w:marBottom w:val="0"/>
          <w:divBdr>
            <w:top w:val="none" w:sz="0" w:space="0" w:color="auto"/>
            <w:left w:val="none" w:sz="0" w:space="0" w:color="auto"/>
            <w:bottom w:val="none" w:sz="0" w:space="0" w:color="auto"/>
            <w:right w:val="none" w:sz="0" w:space="0" w:color="auto"/>
          </w:divBdr>
          <w:divsChild>
            <w:div w:id="889028341">
              <w:marLeft w:val="0"/>
              <w:marRight w:val="0"/>
              <w:marTop w:val="0"/>
              <w:marBottom w:val="0"/>
              <w:divBdr>
                <w:top w:val="none" w:sz="0" w:space="0" w:color="auto"/>
                <w:left w:val="none" w:sz="0" w:space="0" w:color="auto"/>
                <w:bottom w:val="none" w:sz="0" w:space="0" w:color="auto"/>
                <w:right w:val="none" w:sz="0" w:space="0" w:color="auto"/>
              </w:divBdr>
              <w:divsChild>
                <w:div w:id="291596400">
                  <w:marLeft w:val="0"/>
                  <w:marRight w:val="0"/>
                  <w:marTop w:val="0"/>
                  <w:marBottom w:val="0"/>
                  <w:divBdr>
                    <w:top w:val="none" w:sz="0" w:space="0" w:color="auto"/>
                    <w:left w:val="none" w:sz="0" w:space="0" w:color="auto"/>
                    <w:bottom w:val="none" w:sz="0" w:space="0" w:color="auto"/>
                    <w:right w:val="none" w:sz="0" w:space="0" w:color="auto"/>
                  </w:divBdr>
                  <w:divsChild>
                    <w:div w:id="1777485429">
                      <w:marLeft w:val="0"/>
                      <w:marRight w:val="0"/>
                      <w:marTop w:val="0"/>
                      <w:marBottom w:val="0"/>
                      <w:divBdr>
                        <w:top w:val="none" w:sz="0" w:space="0" w:color="auto"/>
                        <w:left w:val="none" w:sz="0" w:space="0" w:color="auto"/>
                        <w:bottom w:val="none" w:sz="0" w:space="0" w:color="auto"/>
                        <w:right w:val="none" w:sz="0" w:space="0" w:color="auto"/>
                      </w:divBdr>
                      <w:divsChild>
                        <w:div w:id="642782869">
                          <w:marLeft w:val="0"/>
                          <w:marRight w:val="0"/>
                          <w:marTop w:val="0"/>
                          <w:marBottom w:val="0"/>
                          <w:divBdr>
                            <w:top w:val="none" w:sz="0" w:space="0" w:color="auto"/>
                            <w:left w:val="none" w:sz="0" w:space="0" w:color="auto"/>
                            <w:bottom w:val="none" w:sz="0" w:space="0" w:color="auto"/>
                            <w:right w:val="none" w:sz="0" w:space="0" w:color="auto"/>
                          </w:divBdr>
                          <w:divsChild>
                            <w:div w:id="202690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983908">
      <w:bodyDiv w:val="1"/>
      <w:marLeft w:val="0"/>
      <w:marRight w:val="0"/>
      <w:marTop w:val="0"/>
      <w:marBottom w:val="0"/>
      <w:divBdr>
        <w:top w:val="none" w:sz="0" w:space="0" w:color="auto"/>
        <w:left w:val="none" w:sz="0" w:space="0" w:color="auto"/>
        <w:bottom w:val="none" w:sz="0" w:space="0" w:color="auto"/>
        <w:right w:val="none" w:sz="0" w:space="0" w:color="auto"/>
      </w:divBdr>
      <w:divsChild>
        <w:div w:id="1620603848">
          <w:marLeft w:val="0"/>
          <w:marRight w:val="0"/>
          <w:marTop w:val="0"/>
          <w:marBottom w:val="0"/>
          <w:divBdr>
            <w:top w:val="none" w:sz="0" w:space="0" w:color="auto"/>
            <w:left w:val="none" w:sz="0" w:space="0" w:color="auto"/>
            <w:bottom w:val="none" w:sz="0" w:space="0" w:color="auto"/>
            <w:right w:val="none" w:sz="0" w:space="0" w:color="auto"/>
          </w:divBdr>
          <w:divsChild>
            <w:div w:id="117721449">
              <w:marLeft w:val="0"/>
              <w:marRight w:val="0"/>
              <w:marTop w:val="0"/>
              <w:marBottom w:val="0"/>
              <w:divBdr>
                <w:top w:val="none" w:sz="0" w:space="0" w:color="auto"/>
                <w:left w:val="none" w:sz="0" w:space="0" w:color="auto"/>
                <w:bottom w:val="none" w:sz="0" w:space="0" w:color="auto"/>
                <w:right w:val="none" w:sz="0" w:space="0" w:color="auto"/>
              </w:divBdr>
              <w:divsChild>
                <w:div w:id="327907860">
                  <w:marLeft w:val="0"/>
                  <w:marRight w:val="0"/>
                  <w:marTop w:val="0"/>
                  <w:marBottom w:val="0"/>
                  <w:divBdr>
                    <w:top w:val="none" w:sz="0" w:space="0" w:color="auto"/>
                    <w:left w:val="none" w:sz="0" w:space="0" w:color="auto"/>
                    <w:bottom w:val="none" w:sz="0" w:space="0" w:color="auto"/>
                    <w:right w:val="none" w:sz="0" w:space="0" w:color="auto"/>
                  </w:divBdr>
                  <w:divsChild>
                    <w:div w:id="1667634538">
                      <w:marLeft w:val="0"/>
                      <w:marRight w:val="0"/>
                      <w:marTop w:val="0"/>
                      <w:marBottom w:val="0"/>
                      <w:divBdr>
                        <w:top w:val="none" w:sz="0" w:space="0" w:color="auto"/>
                        <w:left w:val="none" w:sz="0" w:space="0" w:color="auto"/>
                        <w:bottom w:val="none" w:sz="0" w:space="0" w:color="auto"/>
                        <w:right w:val="none" w:sz="0" w:space="0" w:color="auto"/>
                      </w:divBdr>
                      <w:divsChild>
                        <w:div w:id="1435905560">
                          <w:marLeft w:val="0"/>
                          <w:marRight w:val="0"/>
                          <w:marTop w:val="0"/>
                          <w:marBottom w:val="0"/>
                          <w:divBdr>
                            <w:top w:val="none" w:sz="0" w:space="0" w:color="auto"/>
                            <w:left w:val="none" w:sz="0" w:space="0" w:color="auto"/>
                            <w:bottom w:val="none" w:sz="0" w:space="0" w:color="auto"/>
                            <w:right w:val="none" w:sz="0" w:space="0" w:color="auto"/>
                          </w:divBdr>
                          <w:divsChild>
                            <w:div w:id="4796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211287">
      <w:bodyDiv w:val="1"/>
      <w:marLeft w:val="0"/>
      <w:marRight w:val="0"/>
      <w:marTop w:val="0"/>
      <w:marBottom w:val="0"/>
      <w:divBdr>
        <w:top w:val="none" w:sz="0" w:space="0" w:color="auto"/>
        <w:left w:val="none" w:sz="0" w:space="0" w:color="auto"/>
        <w:bottom w:val="none" w:sz="0" w:space="0" w:color="auto"/>
        <w:right w:val="none" w:sz="0" w:space="0" w:color="auto"/>
      </w:divBdr>
      <w:divsChild>
        <w:div w:id="526262567">
          <w:marLeft w:val="0"/>
          <w:marRight w:val="0"/>
          <w:marTop w:val="0"/>
          <w:marBottom w:val="0"/>
          <w:divBdr>
            <w:top w:val="none" w:sz="0" w:space="0" w:color="auto"/>
            <w:left w:val="none" w:sz="0" w:space="0" w:color="auto"/>
            <w:bottom w:val="none" w:sz="0" w:space="0" w:color="auto"/>
            <w:right w:val="none" w:sz="0" w:space="0" w:color="auto"/>
          </w:divBdr>
          <w:divsChild>
            <w:div w:id="1142579634">
              <w:marLeft w:val="0"/>
              <w:marRight w:val="0"/>
              <w:marTop w:val="0"/>
              <w:marBottom w:val="0"/>
              <w:divBdr>
                <w:top w:val="none" w:sz="0" w:space="0" w:color="auto"/>
                <w:left w:val="none" w:sz="0" w:space="0" w:color="auto"/>
                <w:bottom w:val="none" w:sz="0" w:space="0" w:color="auto"/>
                <w:right w:val="none" w:sz="0" w:space="0" w:color="auto"/>
              </w:divBdr>
              <w:divsChild>
                <w:div w:id="355933491">
                  <w:marLeft w:val="0"/>
                  <w:marRight w:val="0"/>
                  <w:marTop w:val="0"/>
                  <w:marBottom w:val="0"/>
                  <w:divBdr>
                    <w:top w:val="none" w:sz="0" w:space="0" w:color="auto"/>
                    <w:left w:val="none" w:sz="0" w:space="0" w:color="auto"/>
                    <w:bottom w:val="none" w:sz="0" w:space="0" w:color="auto"/>
                    <w:right w:val="none" w:sz="0" w:space="0" w:color="auto"/>
                  </w:divBdr>
                  <w:divsChild>
                    <w:div w:id="448820069">
                      <w:marLeft w:val="0"/>
                      <w:marRight w:val="0"/>
                      <w:marTop w:val="0"/>
                      <w:marBottom w:val="0"/>
                      <w:divBdr>
                        <w:top w:val="none" w:sz="0" w:space="0" w:color="auto"/>
                        <w:left w:val="none" w:sz="0" w:space="0" w:color="auto"/>
                        <w:bottom w:val="none" w:sz="0" w:space="0" w:color="auto"/>
                        <w:right w:val="none" w:sz="0" w:space="0" w:color="auto"/>
                      </w:divBdr>
                      <w:divsChild>
                        <w:div w:id="895626384">
                          <w:marLeft w:val="0"/>
                          <w:marRight w:val="0"/>
                          <w:marTop w:val="0"/>
                          <w:marBottom w:val="0"/>
                          <w:divBdr>
                            <w:top w:val="none" w:sz="0" w:space="0" w:color="auto"/>
                            <w:left w:val="none" w:sz="0" w:space="0" w:color="auto"/>
                            <w:bottom w:val="none" w:sz="0" w:space="0" w:color="auto"/>
                            <w:right w:val="none" w:sz="0" w:space="0" w:color="auto"/>
                          </w:divBdr>
                          <w:divsChild>
                            <w:div w:id="4995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055719">
      <w:bodyDiv w:val="1"/>
      <w:marLeft w:val="0"/>
      <w:marRight w:val="0"/>
      <w:marTop w:val="0"/>
      <w:marBottom w:val="0"/>
      <w:divBdr>
        <w:top w:val="none" w:sz="0" w:space="0" w:color="auto"/>
        <w:left w:val="none" w:sz="0" w:space="0" w:color="auto"/>
        <w:bottom w:val="none" w:sz="0" w:space="0" w:color="auto"/>
        <w:right w:val="none" w:sz="0" w:space="0" w:color="auto"/>
      </w:divBdr>
    </w:div>
    <w:div w:id="1894655057">
      <w:bodyDiv w:val="1"/>
      <w:marLeft w:val="0"/>
      <w:marRight w:val="0"/>
      <w:marTop w:val="0"/>
      <w:marBottom w:val="0"/>
      <w:divBdr>
        <w:top w:val="none" w:sz="0" w:space="0" w:color="auto"/>
        <w:left w:val="none" w:sz="0" w:space="0" w:color="auto"/>
        <w:bottom w:val="none" w:sz="0" w:space="0" w:color="auto"/>
        <w:right w:val="none" w:sz="0" w:space="0" w:color="auto"/>
      </w:divBdr>
      <w:divsChild>
        <w:div w:id="240221172">
          <w:marLeft w:val="0"/>
          <w:marRight w:val="0"/>
          <w:marTop w:val="0"/>
          <w:marBottom w:val="0"/>
          <w:divBdr>
            <w:top w:val="none" w:sz="0" w:space="0" w:color="auto"/>
            <w:left w:val="none" w:sz="0" w:space="0" w:color="auto"/>
            <w:bottom w:val="none" w:sz="0" w:space="0" w:color="auto"/>
            <w:right w:val="none" w:sz="0" w:space="0" w:color="auto"/>
          </w:divBdr>
        </w:div>
        <w:div w:id="342518800">
          <w:marLeft w:val="0"/>
          <w:marRight w:val="0"/>
          <w:marTop w:val="0"/>
          <w:marBottom w:val="0"/>
          <w:divBdr>
            <w:top w:val="none" w:sz="0" w:space="0" w:color="auto"/>
            <w:left w:val="none" w:sz="0" w:space="0" w:color="auto"/>
            <w:bottom w:val="none" w:sz="0" w:space="0" w:color="auto"/>
            <w:right w:val="none" w:sz="0" w:space="0" w:color="auto"/>
          </w:divBdr>
        </w:div>
        <w:div w:id="454449697">
          <w:marLeft w:val="0"/>
          <w:marRight w:val="0"/>
          <w:marTop w:val="0"/>
          <w:marBottom w:val="0"/>
          <w:divBdr>
            <w:top w:val="none" w:sz="0" w:space="0" w:color="auto"/>
            <w:left w:val="none" w:sz="0" w:space="0" w:color="auto"/>
            <w:bottom w:val="none" w:sz="0" w:space="0" w:color="auto"/>
            <w:right w:val="none" w:sz="0" w:space="0" w:color="auto"/>
          </w:divBdr>
        </w:div>
        <w:div w:id="807475471">
          <w:marLeft w:val="0"/>
          <w:marRight w:val="0"/>
          <w:marTop w:val="0"/>
          <w:marBottom w:val="0"/>
          <w:divBdr>
            <w:top w:val="none" w:sz="0" w:space="0" w:color="auto"/>
            <w:left w:val="none" w:sz="0" w:space="0" w:color="auto"/>
            <w:bottom w:val="none" w:sz="0" w:space="0" w:color="auto"/>
            <w:right w:val="none" w:sz="0" w:space="0" w:color="auto"/>
          </w:divBdr>
        </w:div>
        <w:div w:id="1085029177">
          <w:marLeft w:val="0"/>
          <w:marRight w:val="0"/>
          <w:marTop w:val="0"/>
          <w:marBottom w:val="0"/>
          <w:divBdr>
            <w:top w:val="none" w:sz="0" w:space="0" w:color="auto"/>
            <w:left w:val="none" w:sz="0" w:space="0" w:color="auto"/>
            <w:bottom w:val="none" w:sz="0" w:space="0" w:color="auto"/>
            <w:right w:val="none" w:sz="0" w:space="0" w:color="auto"/>
          </w:divBdr>
        </w:div>
        <w:div w:id="1238707202">
          <w:marLeft w:val="0"/>
          <w:marRight w:val="0"/>
          <w:marTop w:val="0"/>
          <w:marBottom w:val="0"/>
          <w:divBdr>
            <w:top w:val="none" w:sz="0" w:space="0" w:color="auto"/>
            <w:left w:val="none" w:sz="0" w:space="0" w:color="auto"/>
            <w:bottom w:val="none" w:sz="0" w:space="0" w:color="auto"/>
            <w:right w:val="none" w:sz="0" w:space="0" w:color="auto"/>
          </w:divBdr>
        </w:div>
        <w:div w:id="1548297023">
          <w:marLeft w:val="0"/>
          <w:marRight w:val="0"/>
          <w:marTop w:val="0"/>
          <w:marBottom w:val="0"/>
          <w:divBdr>
            <w:top w:val="none" w:sz="0" w:space="0" w:color="auto"/>
            <w:left w:val="none" w:sz="0" w:space="0" w:color="auto"/>
            <w:bottom w:val="none" w:sz="0" w:space="0" w:color="auto"/>
            <w:right w:val="none" w:sz="0" w:space="0" w:color="auto"/>
          </w:divBdr>
        </w:div>
        <w:div w:id="1722434125">
          <w:marLeft w:val="0"/>
          <w:marRight w:val="0"/>
          <w:marTop w:val="0"/>
          <w:marBottom w:val="0"/>
          <w:divBdr>
            <w:top w:val="none" w:sz="0" w:space="0" w:color="auto"/>
            <w:left w:val="none" w:sz="0" w:space="0" w:color="auto"/>
            <w:bottom w:val="none" w:sz="0" w:space="0" w:color="auto"/>
            <w:right w:val="none" w:sz="0" w:space="0" w:color="auto"/>
          </w:divBdr>
        </w:div>
        <w:div w:id="1825848867">
          <w:marLeft w:val="0"/>
          <w:marRight w:val="0"/>
          <w:marTop w:val="0"/>
          <w:marBottom w:val="0"/>
          <w:divBdr>
            <w:top w:val="none" w:sz="0" w:space="0" w:color="auto"/>
            <w:left w:val="none" w:sz="0" w:space="0" w:color="auto"/>
            <w:bottom w:val="none" w:sz="0" w:space="0" w:color="auto"/>
            <w:right w:val="none" w:sz="0" w:space="0" w:color="auto"/>
          </w:divBdr>
        </w:div>
      </w:divsChild>
    </w:div>
    <w:div w:id="1908412864">
      <w:bodyDiv w:val="1"/>
      <w:marLeft w:val="0"/>
      <w:marRight w:val="0"/>
      <w:marTop w:val="0"/>
      <w:marBottom w:val="0"/>
      <w:divBdr>
        <w:top w:val="none" w:sz="0" w:space="0" w:color="auto"/>
        <w:left w:val="none" w:sz="0" w:space="0" w:color="auto"/>
        <w:bottom w:val="none" w:sz="0" w:space="0" w:color="auto"/>
        <w:right w:val="none" w:sz="0" w:space="0" w:color="auto"/>
      </w:divBdr>
    </w:div>
    <w:div w:id="1938362836">
      <w:bodyDiv w:val="1"/>
      <w:marLeft w:val="0"/>
      <w:marRight w:val="0"/>
      <w:marTop w:val="0"/>
      <w:marBottom w:val="0"/>
      <w:divBdr>
        <w:top w:val="none" w:sz="0" w:space="0" w:color="auto"/>
        <w:left w:val="none" w:sz="0" w:space="0" w:color="auto"/>
        <w:bottom w:val="none" w:sz="0" w:space="0" w:color="auto"/>
        <w:right w:val="none" w:sz="0" w:space="0" w:color="auto"/>
      </w:divBdr>
      <w:divsChild>
        <w:div w:id="537668405">
          <w:marLeft w:val="0"/>
          <w:marRight w:val="0"/>
          <w:marTop w:val="0"/>
          <w:marBottom w:val="0"/>
          <w:divBdr>
            <w:top w:val="none" w:sz="0" w:space="0" w:color="auto"/>
            <w:left w:val="none" w:sz="0" w:space="0" w:color="auto"/>
            <w:bottom w:val="none" w:sz="0" w:space="0" w:color="auto"/>
            <w:right w:val="none" w:sz="0" w:space="0" w:color="auto"/>
          </w:divBdr>
        </w:div>
        <w:div w:id="847989277">
          <w:marLeft w:val="0"/>
          <w:marRight w:val="0"/>
          <w:marTop w:val="0"/>
          <w:marBottom w:val="0"/>
          <w:divBdr>
            <w:top w:val="none" w:sz="0" w:space="0" w:color="auto"/>
            <w:left w:val="none" w:sz="0" w:space="0" w:color="auto"/>
            <w:bottom w:val="none" w:sz="0" w:space="0" w:color="auto"/>
            <w:right w:val="none" w:sz="0" w:space="0" w:color="auto"/>
          </w:divBdr>
        </w:div>
        <w:div w:id="1106577715">
          <w:marLeft w:val="0"/>
          <w:marRight w:val="0"/>
          <w:marTop w:val="0"/>
          <w:marBottom w:val="0"/>
          <w:divBdr>
            <w:top w:val="none" w:sz="0" w:space="0" w:color="auto"/>
            <w:left w:val="none" w:sz="0" w:space="0" w:color="auto"/>
            <w:bottom w:val="none" w:sz="0" w:space="0" w:color="auto"/>
            <w:right w:val="none" w:sz="0" w:space="0" w:color="auto"/>
          </w:divBdr>
        </w:div>
        <w:div w:id="1296527093">
          <w:marLeft w:val="0"/>
          <w:marRight w:val="0"/>
          <w:marTop w:val="0"/>
          <w:marBottom w:val="0"/>
          <w:divBdr>
            <w:top w:val="none" w:sz="0" w:space="0" w:color="auto"/>
            <w:left w:val="none" w:sz="0" w:space="0" w:color="auto"/>
            <w:bottom w:val="none" w:sz="0" w:space="0" w:color="auto"/>
            <w:right w:val="none" w:sz="0" w:space="0" w:color="auto"/>
          </w:divBdr>
        </w:div>
        <w:div w:id="1659528741">
          <w:marLeft w:val="0"/>
          <w:marRight w:val="0"/>
          <w:marTop w:val="0"/>
          <w:marBottom w:val="0"/>
          <w:divBdr>
            <w:top w:val="none" w:sz="0" w:space="0" w:color="auto"/>
            <w:left w:val="none" w:sz="0" w:space="0" w:color="auto"/>
            <w:bottom w:val="none" w:sz="0" w:space="0" w:color="auto"/>
            <w:right w:val="none" w:sz="0" w:space="0" w:color="auto"/>
          </w:divBdr>
        </w:div>
      </w:divsChild>
    </w:div>
    <w:div w:id="1945070659">
      <w:bodyDiv w:val="1"/>
      <w:marLeft w:val="0"/>
      <w:marRight w:val="0"/>
      <w:marTop w:val="0"/>
      <w:marBottom w:val="0"/>
      <w:divBdr>
        <w:top w:val="none" w:sz="0" w:space="0" w:color="auto"/>
        <w:left w:val="none" w:sz="0" w:space="0" w:color="auto"/>
        <w:bottom w:val="none" w:sz="0" w:space="0" w:color="auto"/>
        <w:right w:val="none" w:sz="0" w:space="0" w:color="auto"/>
      </w:divBdr>
      <w:divsChild>
        <w:div w:id="1228416032">
          <w:marLeft w:val="0"/>
          <w:marRight w:val="0"/>
          <w:marTop w:val="0"/>
          <w:marBottom w:val="0"/>
          <w:divBdr>
            <w:top w:val="none" w:sz="0" w:space="0" w:color="auto"/>
            <w:left w:val="none" w:sz="0" w:space="0" w:color="auto"/>
            <w:bottom w:val="none" w:sz="0" w:space="0" w:color="auto"/>
            <w:right w:val="none" w:sz="0" w:space="0" w:color="auto"/>
          </w:divBdr>
          <w:divsChild>
            <w:div w:id="723255768">
              <w:marLeft w:val="0"/>
              <w:marRight w:val="0"/>
              <w:marTop w:val="0"/>
              <w:marBottom w:val="0"/>
              <w:divBdr>
                <w:top w:val="none" w:sz="0" w:space="0" w:color="auto"/>
                <w:left w:val="none" w:sz="0" w:space="0" w:color="auto"/>
                <w:bottom w:val="none" w:sz="0" w:space="0" w:color="auto"/>
                <w:right w:val="none" w:sz="0" w:space="0" w:color="auto"/>
              </w:divBdr>
              <w:divsChild>
                <w:div w:id="1745254046">
                  <w:marLeft w:val="0"/>
                  <w:marRight w:val="0"/>
                  <w:marTop w:val="0"/>
                  <w:marBottom w:val="0"/>
                  <w:divBdr>
                    <w:top w:val="none" w:sz="0" w:space="0" w:color="auto"/>
                    <w:left w:val="none" w:sz="0" w:space="0" w:color="auto"/>
                    <w:bottom w:val="none" w:sz="0" w:space="0" w:color="auto"/>
                    <w:right w:val="none" w:sz="0" w:space="0" w:color="auto"/>
                  </w:divBdr>
                  <w:divsChild>
                    <w:div w:id="1978756096">
                      <w:marLeft w:val="0"/>
                      <w:marRight w:val="0"/>
                      <w:marTop w:val="0"/>
                      <w:marBottom w:val="0"/>
                      <w:divBdr>
                        <w:top w:val="none" w:sz="0" w:space="0" w:color="auto"/>
                        <w:left w:val="none" w:sz="0" w:space="0" w:color="auto"/>
                        <w:bottom w:val="none" w:sz="0" w:space="0" w:color="auto"/>
                        <w:right w:val="none" w:sz="0" w:space="0" w:color="auto"/>
                      </w:divBdr>
                      <w:divsChild>
                        <w:div w:id="1109662895">
                          <w:marLeft w:val="0"/>
                          <w:marRight w:val="0"/>
                          <w:marTop w:val="0"/>
                          <w:marBottom w:val="0"/>
                          <w:divBdr>
                            <w:top w:val="none" w:sz="0" w:space="0" w:color="auto"/>
                            <w:left w:val="none" w:sz="0" w:space="0" w:color="auto"/>
                            <w:bottom w:val="none" w:sz="0" w:space="0" w:color="auto"/>
                            <w:right w:val="none" w:sz="0" w:space="0" w:color="auto"/>
                          </w:divBdr>
                          <w:divsChild>
                            <w:div w:id="10671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596662">
      <w:bodyDiv w:val="1"/>
      <w:marLeft w:val="0"/>
      <w:marRight w:val="0"/>
      <w:marTop w:val="0"/>
      <w:marBottom w:val="0"/>
      <w:divBdr>
        <w:top w:val="none" w:sz="0" w:space="0" w:color="auto"/>
        <w:left w:val="none" w:sz="0" w:space="0" w:color="auto"/>
        <w:bottom w:val="none" w:sz="0" w:space="0" w:color="auto"/>
        <w:right w:val="none" w:sz="0" w:space="0" w:color="auto"/>
      </w:divBdr>
      <w:divsChild>
        <w:div w:id="1037386629">
          <w:marLeft w:val="0"/>
          <w:marRight w:val="0"/>
          <w:marTop w:val="0"/>
          <w:marBottom w:val="0"/>
          <w:divBdr>
            <w:top w:val="none" w:sz="0" w:space="0" w:color="auto"/>
            <w:left w:val="none" w:sz="0" w:space="0" w:color="auto"/>
            <w:bottom w:val="none" w:sz="0" w:space="0" w:color="auto"/>
            <w:right w:val="none" w:sz="0" w:space="0" w:color="auto"/>
          </w:divBdr>
          <w:divsChild>
            <w:div w:id="741415823">
              <w:marLeft w:val="0"/>
              <w:marRight w:val="0"/>
              <w:marTop w:val="0"/>
              <w:marBottom w:val="0"/>
              <w:divBdr>
                <w:top w:val="none" w:sz="0" w:space="0" w:color="auto"/>
                <w:left w:val="none" w:sz="0" w:space="0" w:color="auto"/>
                <w:bottom w:val="none" w:sz="0" w:space="0" w:color="auto"/>
                <w:right w:val="none" w:sz="0" w:space="0" w:color="auto"/>
              </w:divBdr>
              <w:divsChild>
                <w:div w:id="1178541803">
                  <w:marLeft w:val="0"/>
                  <w:marRight w:val="0"/>
                  <w:marTop w:val="0"/>
                  <w:marBottom w:val="0"/>
                  <w:divBdr>
                    <w:top w:val="none" w:sz="0" w:space="0" w:color="auto"/>
                    <w:left w:val="none" w:sz="0" w:space="0" w:color="auto"/>
                    <w:bottom w:val="none" w:sz="0" w:space="0" w:color="auto"/>
                    <w:right w:val="none" w:sz="0" w:space="0" w:color="auto"/>
                  </w:divBdr>
                  <w:divsChild>
                    <w:div w:id="180513791">
                      <w:marLeft w:val="0"/>
                      <w:marRight w:val="0"/>
                      <w:marTop w:val="0"/>
                      <w:marBottom w:val="0"/>
                      <w:divBdr>
                        <w:top w:val="none" w:sz="0" w:space="0" w:color="auto"/>
                        <w:left w:val="none" w:sz="0" w:space="0" w:color="auto"/>
                        <w:bottom w:val="none" w:sz="0" w:space="0" w:color="auto"/>
                        <w:right w:val="none" w:sz="0" w:space="0" w:color="auto"/>
                      </w:divBdr>
                      <w:divsChild>
                        <w:div w:id="1900751648">
                          <w:marLeft w:val="0"/>
                          <w:marRight w:val="0"/>
                          <w:marTop w:val="0"/>
                          <w:marBottom w:val="0"/>
                          <w:divBdr>
                            <w:top w:val="none" w:sz="0" w:space="0" w:color="auto"/>
                            <w:left w:val="none" w:sz="0" w:space="0" w:color="auto"/>
                            <w:bottom w:val="none" w:sz="0" w:space="0" w:color="auto"/>
                            <w:right w:val="none" w:sz="0" w:space="0" w:color="auto"/>
                          </w:divBdr>
                          <w:divsChild>
                            <w:div w:id="4459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437883">
      <w:bodyDiv w:val="1"/>
      <w:marLeft w:val="0"/>
      <w:marRight w:val="0"/>
      <w:marTop w:val="0"/>
      <w:marBottom w:val="0"/>
      <w:divBdr>
        <w:top w:val="none" w:sz="0" w:space="0" w:color="auto"/>
        <w:left w:val="none" w:sz="0" w:space="0" w:color="auto"/>
        <w:bottom w:val="none" w:sz="0" w:space="0" w:color="auto"/>
        <w:right w:val="none" w:sz="0" w:space="0" w:color="auto"/>
      </w:divBdr>
    </w:div>
    <w:div w:id="2018269704">
      <w:bodyDiv w:val="1"/>
      <w:marLeft w:val="0"/>
      <w:marRight w:val="0"/>
      <w:marTop w:val="0"/>
      <w:marBottom w:val="0"/>
      <w:divBdr>
        <w:top w:val="none" w:sz="0" w:space="0" w:color="auto"/>
        <w:left w:val="none" w:sz="0" w:space="0" w:color="auto"/>
        <w:bottom w:val="none" w:sz="0" w:space="0" w:color="auto"/>
        <w:right w:val="none" w:sz="0" w:space="0" w:color="auto"/>
      </w:divBdr>
    </w:div>
    <w:div w:id="2031569550">
      <w:bodyDiv w:val="1"/>
      <w:marLeft w:val="0"/>
      <w:marRight w:val="0"/>
      <w:marTop w:val="0"/>
      <w:marBottom w:val="0"/>
      <w:divBdr>
        <w:top w:val="none" w:sz="0" w:space="0" w:color="auto"/>
        <w:left w:val="none" w:sz="0" w:space="0" w:color="auto"/>
        <w:bottom w:val="none" w:sz="0" w:space="0" w:color="auto"/>
        <w:right w:val="none" w:sz="0" w:space="0" w:color="auto"/>
      </w:divBdr>
      <w:divsChild>
        <w:div w:id="1695812328">
          <w:marLeft w:val="0"/>
          <w:marRight w:val="0"/>
          <w:marTop w:val="0"/>
          <w:marBottom w:val="0"/>
          <w:divBdr>
            <w:top w:val="none" w:sz="0" w:space="0" w:color="auto"/>
            <w:left w:val="none" w:sz="0" w:space="0" w:color="auto"/>
            <w:bottom w:val="none" w:sz="0" w:space="0" w:color="auto"/>
            <w:right w:val="none" w:sz="0" w:space="0" w:color="auto"/>
          </w:divBdr>
          <w:divsChild>
            <w:div w:id="1825202138">
              <w:marLeft w:val="0"/>
              <w:marRight w:val="0"/>
              <w:marTop w:val="0"/>
              <w:marBottom w:val="0"/>
              <w:divBdr>
                <w:top w:val="none" w:sz="0" w:space="0" w:color="auto"/>
                <w:left w:val="none" w:sz="0" w:space="0" w:color="auto"/>
                <w:bottom w:val="none" w:sz="0" w:space="0" w:color="auto"/>
                <w:right w:val="none" w:sz="0" w:space="0" w:color="auto"/>
              </w:divBdr>
              <w:divsChild>
                <w:div w:id="174175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cernudabidon@us.es" TargetMode="External"/><Relationship Id="rId13" Type="http://schemas.openxmlformats.org/officeDocument/2006/relationships/hyperlink" Target="https://doi.org/10.1080/1461670X.2017.13436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916/Alfamed20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apa-style-hel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goo.su/lWSzUHQ"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esevipv-my.sharepoint.com/personal/mmidoes_esev_ipv_pt/Documents/TABELA%20DE%20AN&#193;LISE%20POR%20EDI&#199;&#195;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esevipv-my.sharepoint.com/personal/mmidoes_esev_ipv_pt/Documents/TABELA%20DE%20AN&#193;LISE%20POR%20EDI&#199;&#195;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cat>
            <c:numRef>
              <c:f>'Gráficos 1'!$A$2:$A$25</c:f>
              <c:numCache>
                <c:formatCode>d\-mmm</c:formatCode>
                <c:ptCount val="24"/>
                <c:pt idx="0">
                  <c:v>43028</c:v>
                </c:pt>
                <c:pt idx="1">
                  <c:v>43035</c:v>
                </c:pt>
                <c:pt idx="2">
                  <c:v>43042</c:v>
                </c:pt>
                <c:pt idx="3">
                  <c:v>43049</c:v>
                </c:pt>
                <c:pt idx="4">
                  <c:v>43056</c:v>
                </c:pt>
                <c:pt idx="5">
                  <c:v>43063</c:v>
                </c:pt>
                <c:pt idx="6">
                  <c:v>43070</c:v>
                </c:pt>
                <c:pt idx="7">
                  <c:v>43077</c:v>
                </c:pt>
                <c:pt idx="8">
                  <c:v>43084</c:v>
                </c:pt>
                <c:pt idx="9">
                  <c:v>43091</c:v>
                </c:pt>
                <c:pt idx="10">
                  <c:v>43098</c:v>
                </c:pt>
                <c:pt idx="11">
                  <c:v>43105</c:v>
                </c:pt>
                <c:pt idx="12">
                  <c:v>43112</c:v>
                </c:pt>
                <c:pt idx="13">
                  <c:v>43119</c:v>
                </c:pt>
                <c:pt idx="14">
                  <c:v>43124</c:v>
                </c:pt>
                <c:pt idx="15">
                  <c:v>43133</c:v>
                </c:pt>
                <c:pt idx="16">
                  <c:v>43140</c:v>
                </c:pt>
                <c:pt idx="17">
                  <c:v>43147</c:v>
                </c:pt>
                <c:pt idx="18">
                  <c:v>43154</c:v>
                </c:pt>
                <c:pt idx="19">
                  <c:v>43161</c:v>
                </c:pt>
                <c:pt idx="20">
                  <c:v>43168</c:v>
                </c:pt>
                <c:pt idx="21">
                  <c:v>43175</c:v>
                </c:pt>
                <c:pt idx="22">
                  <c:v>43182</c:v>
                </c:pt>
                <c:pt idx="23">
                  <c:v>43189</c:v>
                </c:pt>
              </c:numCache>
            </c:numRef>
          </c:cat>
          <c:val>
            <c:numRef>
              <c:f>'Gráficos 1'!$B$2:$B$25</c:f>
              <c:numCache>
                <c:formatCode>General</c:formatCode>
                <c:ptCount val="24"/>
                <c:pt idx="0">
                  <c:v>3</c:v>
                </c:pt>
                <c:pt idx="1">
                  <c:v>11</c:v>
                </c:pt>
                <c:pt idx="2">
                  <c:v>2</c:v>
                </c:pt>
                <c:pt idx="3">
                  <c:v>8</c:v>
                </c:pt>
                <c:pt idx="4">
                  <c:v>7</c:v>
                </c:pt>
                <c:pt idx="5">
                  <c:v>7</c:v>
                </c:pt>
                <c:pt idx="6">
                  <c:v>2</c:v>
                </c:pt>
                <c:pt idx="7">
                  <c:v>4</c:v>
                </c:pt>
                <c:pt idx="8">
                  <c:v>6</c:v>
                </c:pt>
                <c:pt idx="9">
                  <c:v>4</c:v>
                </c:pt>
                <c:pt idx="10">
                  <c:v>6</c:v>
                </c:pt>
                <c:pt idx="11">
                  <c:v>2</c:v>
                </c:pt>
                <c:pt idx="12">
                  <c:v>1</c:v>
                </c:pt>
                <c:pt idx="13">
                  <c:v>0</c:v>
                </c:pt>
                <c:pt idx="14">
                  <c:v>1</c:v>
                </c:pt>
                <c:pt idx="15">
                  <c:v>2</c:v>
                </c:pt>
                <c:pt idx="16">
                  <c:v>2</c:v>
                </c:pt>
                <c:pt idx="17">
                  <c:v>0</c:v>
                </c:pt>
                <c:pt idx="18">
                  <c:v>6</c:v>
                </c:pt>
                <c:pt idx="19">
                  <c:v>7</c:v>
                </c:pt>
                <c:pt idx="20">
                  <c:v>6</c:v>
                </c:pt>
                <c:pt idx="21">
                  <c:v>2</c:v>
                </c:pt>
                <c:pt idx="22">
                  <c:v>4</c:v>
                </c:pt>
                <c:pt idx="23">
                  <c:v>2</c:v>
                </c:pt>
              </c:numCache>
            </c:numRef>
          </c:val>
          <c:smooth val="0"/>
          <c:extLst>
            <c:ext xmlns:c16="http://schemas.microsoft.com/office/drawing/2014/chart" uri="{C3380CC4-5D6E-409C-BE32-E72D297353CC}">
              <c16:uniqueId val="{00000000-5624-A04E-9C8B-0554DB52D012}"/>
            </c:ext>
          </c:extLst>
        </c:ser>
        <c:ser>
          <c:idx val="1"/>
          <c:order val="1"/>
          <c:spPr>
            <a:ln w="28575" cap="rnd">
              <a:solidFill>
                <a:schemeClr val="accent1">
                  <a:tint val="77000"/>
                </a:schemeClr>
              </a:solidFill>
              <a:round/>
            </a:ln>
            <a:effectLst/>
          </c:spPr>
          <c:marker>
            <c:symbol val="none"/>
          </c:marker>
          <c:cat>
            <c:numRef>
              <c:f>'Gráficos 1'!$A$2:$A$25</c:f>
              <c:numCache>
                <c:formatCode>d\-mmm</c:formatCode>
                <c:ptCount val="24"/>
                <c:pt idx="0">
                  <c:v>43028</c:v>
                </c:pt>
                <c:pt idx="1">
                  <c:v>43035</c:v>
                </c:pt>
                <c:pt idx="2">
                  <c:v>43042</c:v>
                </c:pt>
                <c:pt idx="3">
                  <c:v>43049</c:v>
                </c:pt>
                <c:pt idx="4">
                  <c:v>43056</c:v>
                </c:pt>
                <c:pt idx="5">
                  <c:v>43063</c:v>
                </c:pt>
                <c:pt idx="6">
                  <c:v>43070</c:v>
                </c:pt>
                <c:pt idx="7">
                  <c:v>43077</c:v>
                </c:pt>
                <c:pt idx="8">
                  <c:v>43084</c:v>
                </c:pt>
                <c:pt idx="9">
                  <c:v>43091</c:v>
                </c:pt>
                <c:pt idx="10">
                  <c:v>43098</c:v>
                </c:pt>
                <c:pt idx="11">
                  <c:v>43105</c:v>
                </c:pt>
                <c:pt idx="12">
                  <c:v>43112</c:v>
                </c:pt>
                <c:pt idx="13">
                  <c:v>43119</c:v>
                </c:pt>
                <c:pt idx="14">
                  <c:v>43124</c:v>
                </c:pt>
                <c:pt idx="15">
                  <c:v>43133</c:v>
                </c:pt>
                <c:pt idx="16">
                  <c:v>43140</c:v>
                </c:pt>
                <c:pt idx="17">
                  <c:v>43147</c:v>
                </c:pt>
                <c:pt idx="18">
                  <c:v>43154</c:v>
                </c:pt>
                <c:pt idx="19">
                  <c:v>43161</c:v>
                </c:pt>
                <c:pt idx="20">
                  <c:v>43168</c:v>
                </c:pt>
                <c:pt idx="21">
                  <c:v>43175</c:v>
                </c:pt>
                <c:pt idx="22">
                  <c:v>43182</c:v>
                </c:pt>
                <c:pt idx="23">
                  <c:v>43189</c:v>
                </c:pt>
              </c:numCache>
            </c:numRef>
          </c:cat>
          <c:val>
            <c:numRef>
              <c:f>'Gráficos 1'!$C$2:$C$25</c:f>
              <c:numCache>
                <c:formatCode>General</c:formatCode>
                <c:ptCount val="24"/>
                <c:pt idx="0">
                  <c:v>3</c:v>
                </c:pt>
                <c:pt idx="1">
                  <c:v>11</c:v>
                </c:pt>
                <c:pt idx="2">
                  <c:v>2</c:v>
                </c:pt>
                <c:pt idx="3">
                  <c:v>8</c:v>
                </c:pt>
                <c:pt idx="4">
                  <c:v>7</c:v>
                </c:pt>
                <c:pt idx="5">
                  <c:v>7</c:v>
                </c:pt>
                <c:pt idx="6">
                  <c:v>2</c:v>
                </c:pt>
                <c:pt idx="7">
                  <c:v>4</c:v>
                </c:pt>
                <c:pt idx="8">
                  <c:v>6</c:v>
                </c:pt>
                <c:pt idx="9">
                  <c:v>4</c:v>
                </c:pt>
                <c:pt idx="10">
                  <c:v>6</c:v>
                </c:pt>
                <c:pt idx="11">
                  <c:v>2</c:v>
                </c:pt>
                <c:pt idx="12">
                  <c:v>1</c:v>
                </c:pt>
                <c:pt idx="13">
                  <c:v>0</c:v>
                </c:pt>
                <c:pt idx="14">
                  <c:v>1</c:v>
                </c:pt>
                <c:pt idx="15">
                  <c:v>2</c:v>
                </c:pt>
                <c:pt idx="16">
                  <c:v>2</c:v>
                </c:pt>
                <c:pt idx="17">
                  <c:v>0</c:v>
                </c:pt>
                <c:pt idx="18">
                  <c:v>6</c:v>
                </c:pt>
                <c:pt idx="19">
                  <c:v>7</c:v>
                </c:pt>
                <c:pt idx="20">
                  <c:v>6</c:v>
                </c:pt>
                <c:pt idx="21">
                  <c:v>2</c:v>
                </c:pt>
                <c:pt idx="22">
                  <c:v>4</c:v>
                </c:pt>
                <c:pt idx="23">
                  <c:v>2</c:v>
                </c:pt>
              </c:numCache>
            </c:numRef>
          </c:val>
          <c:smooth val="0"/>
          <c:extLst>
            <c:ext xmlns:c16="http://schemas.microsoft.com/office/drawing/2014/chart" uri="{C3380CC4-5D6E-409C-BE32-E72D297353CC}">
              <c16:uniqueId val="{00000001-5624-A04E-9C8B-0554DB52D012}"/>
            </c:ext>
          </c:extLst>
        </c:ser>
        <c:dLbls>
          <c:showLegendKey val="0"/>
          <c:showVal val="0"/>
          <c:showCatName val="0"/>
          <c:showSerName val="0"/>
          <c:showPercent val="0"/>
          <c:showBubbleSize val="0"/>
        </c:dLbls>
        <c:marker val="1"/>
        <c:smooth val="0"/>
        <c:axId val="207914112"/>
        <c:axId val="209423744"/>
      </c:lineChart>
      <c:dateAx>
        <c:axId val="207914112"/>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209423744"/>
        <c:crosses val="autoZero"/>
        <c:auto val="1"/>
        <c:lblOffset val="100"/>
        <c:baseTimeUnit val="days"/>
      </c:dateAx>
      <c:valAx>
        <c:axId val="209423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207914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150"/>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hade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FACC-284F-A524-E8A4EE5796B1}"/>
              </c:ext>
            </c:extLst>
          </c:dPt>
          <c:dPt>
            <c:idx val="1"/>
            <c:bubble3D val="0"/>
            <c:spPr>
              <a:solidFill>
                <a:schemeClr val="accent1">
                  <a:shade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FACC-284F-A524-E8A4EE5796B1}"/>
              </c:ext>
            </c:extLst>
          </c:dPt>
          <c:dPt>
            <c:idx val="2"/>
            <c:bubble3D val="0"/>
            <c:spPr>
              <a:solidFill>
                <a:schemeClr val="accent1">
                  <a:tint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FACC-284F-A524-E8A4EE5796B1}"/>
              </c:ext>
            </c:extLst>
          </c:dPt>
          <c:dPt>
            <c:idx val="3"/>
            <c:bubble3D val="0"/>
            <c:spPr>
              <a:solidFill>
                <a:schemeClr val="accent1">
                  <a:tint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FACC-284F-A524-E8A4EE5796B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150"/>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'Gráficos 1'!$A$127:$A$130</c:f>
              <c:strCache>
                <c:ptCount val="4"/>
                <c:pt idx="0">
                  <c:v>INTERNACIONAL</c:v>
                </c:pt>
                <c:pt idx="1">
                  <c:v>NACIONAL</c:v>
                </c:pt>
                <c:pt idx="2">
                  <c:v>REGIONAL (DÃO LAFÕES)</c:v>
                </c:pt>
                <c:pt idx="3">
                  <c:v>LOCAL (CONCELHO)</c:v>
                </c:pt>
              </c:strCache>
            </c:strRef>
          </c:cat>
          <c:val>
            <c:numRef>
              <c:f>'Gráficos 1'!$B$127:$B$130</c:f>
              <c:numCache>
                <c:formatCode>0.0</c:formatCode>
                <c:ptCount val="4"/>
                <c:pt idx="0">
                  <c:v>0.75187969924812192</c:v>
                </c:pt>
                <c:pt idx="1">
                  <c:v>6.7669172932330826</c:v>
                </c:pt>
                <c:pt idx="2">
                  <c:v>11.278195488721794</c:v>
                </c:pt>
                <c:pt idx="3">
                  <c:v>81.203007518796838</c:v>
                </c:pt>
              </c:numCache>
            </c:numRef>
          </c:val>
          <c:extLst>
            <c:ext xmlns:c16="http://schemas.microsoft.com/office/drawing/2014/chart" uri="{C3380CC4-5D6E-409C-BE32-E72D297353CC}">
              <c16:uniqueId val="{00000008-FACC-284F-A524-E8A4EE5796B1}"/>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150"/>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BA4E4-37AE-4CD8-B382-77525E8E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2262</Words>
  <Characters>12442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Ámbitos</dc:creator>
  <cp:lastModifiedBy>JUAN CARLOS FIGUEREO BENITEZ</cp:lastModifiedBy>
  <cp:revision>4</cp:revision>
  <cp:lastPrinted>2024-05-28T18:29:00Z</cp:lastPrinted>
  <dcterms:created xsi:type="dcterms:W3CDTF">2024-12-17T17:42:00Z</dcterms:created>
  <dcterms:modified xsi:type="dcterms:W3CDTF">2025-12-15T10:14:00Z</dcterms:modified>
</cp:coreProperties>
</file>